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before="240" w:lineRule="auto"/>
        <w:rPr>
          <w:color w:val="222222"/>
          <w:sz w:val="20"/>
          <w:szCs w:val="20"/>
          <w:shd w:fill="cccccc" w:val="clear"/>
        </w:rPr>
      </w:pPr>
      <w:r w:rsidDel="00000000" w:rsidR="00000000" w:rsidRPr="00000000">
        <w:rPr>
          <w:b w:val="1"/>
          <w:bCs w:val="1"/>
          <w:color w:val="222222"/>
          <w:sz w:val="34"/>
          <w:szCs w:val="34"/>
          <w:shd w:fill="cccccc" w:val="clear"/>
          <w:rtl w:val="0"/>
        </w:rPr>
        <w:t xml:space="preserve">SOLICITUD ALTA EN PLATAFORMA e-ATA: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before="240" w:lineRule="auto"/>
        <w:rPr>
          <w:b w:val="1"/>
          <w:bCs w:val="1"/>
          <w:color w:val="7f7f7f"/>
          <w:sz w:val="16"/>
          <w:szCs w:val="16"/>
        </w:rPr>
      </w:pPr>
      <w:r w:rsidDel="00000000" w:rsidR="00000000" w:rsidRPr="00000000">
        <w:rPr>
          <w:b w:val="1"/>
          <w:bCs w:val="1"/>
          <w:color w:val="7f7f7f"/>
          <w:sz w:val="16"/>
          <w:szCs w:val="16"/>
          <w:rtl w:val="0"/>
        </w:rPr>
        <w:t xml:space="preserve">NOMBRE:       </w:t>
      </w:r>
    </w:p>
    <w:tbl>
      <w:tblPr>
        <w:tblStyle w:val="Table1"/>
        <w:tblW w:w="88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835"/>
        <w:tblGridChange w:id="0">
          <w:tblGrid>
            <w:gridCol w:w="8835"/>
          </w:tblGrid>
        </w:tblGridChange>
      </w:tblGrid>
      <w:tr>
        <w:trPr>
          <w:cantSplit w:val="0"/>
          <w:trHeight w:val="309.477539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before="240" w:lineRule="auto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4">
      <w:pPr>
        <w:shd w:fill="ffffff" w:val="clear"/>
        <w:spacing w:before="240" w:lineRule="auto"/>
        <w:rPr>
          <w:color w:val="222222"/>
          <w:sz w:val="16"/>
          <w:szCs w:val="16"/>
        </w:rPr>
      </w:pPr>
      <w:r w:rsidDel="00000000" w:rsidR="00000000" w:rsidRPr="00000000">
        <w:rPr>
          <w:color w:val="222222"/>
          <w:sz w:val="16"/>
          <w:szCs w:val="16"/>
          <w:rtl w:val="0"/>
        </w:rPr>
        <w:t xml:space="preserve"> </w:t>
      </w:r>
      <w:r w:rsidDel="00000000" w:rsidR="00000000" w:rsidRPr="00000000">
        <w:rPr>
          <w:b w:val="1"/>
          <w:bCs w:val="1"/>
          <w:color w:val="7f7f7f"/>
          <w:sz w:val="16"/>
          <w:szCs w:val="16"/>
          <w:rtl w:val="0"/>
        </w:rPr>
        <w:t xml:space="preserve">APELLIDOS</w:t>
      </w:r>
      <w:r w:rsidDel="00000000" w:rsidR="00000000" w:rsidRPr="00000000">
        <w:rPr>
          <w:color w:val="222222"/>
          <w:sz w:val="16"/>
          <w:szCs w:val="16"/>
          <w:rtl w:val="0"/>
        </w:rPr>
        <w:t xml:space="preserve">:</w:t>
      </w:r>
    </w:p>
    <w:tbl>
      <w:tblPr>
        <w:tblStyle w:val="Table2"/>
        <w:tblW w:w="88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835"/>
        <w:tblGridChange w:id="0">
          <w:tblGrid>
            <w:gridCol w:w="883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before="240" w:lineRule="auto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6">
      <w:pPr>
        <w:shd w:fill="ffffff" w:val="clear"/>
        <w:spacing w:before="240" w:lineRule="auto"/>
        <w:rPr>
          <w:b w:val="1"/>
          <w:bCs w:val="1"/>
          <w:color w:val="7f7f7f"/>
          <w:sz w:val="16"/>
          <w:szCs w:val="16"/>
        </w:rPr>
      </w:pPr>
      <w:r w:rsidDel="00000000" w:rsidR="00000000" w:rsidRPr="00000000">
        <w:rPr>
          <w:color w:val="222222"/>
          <w:sz w:val="16"/>
          <w:szCs w:val="16"/>
          <w:rtl w:val="0"/>
        </w:rPr>
        <w:t xml:space="preserve"> </w:t>
      </w:r>
      <w:r w:rsidDel="00000000" w:rsidR="00000000" w:rsidRPr="00000000">
        <w:rPr>
          <w:b w:val="1"/>
          <w:bCs w:val="1"/>
          <w:color w:val="7f7f7f"/>
          <w:sz w:val="16"/>
          <w:szCs w:val="16"/>
          <w:rtl w:val="0"/>
        </w:rPr>
        <w:t xml:space="preserve">DNI o NIE o PASAPORTE:</w:t>
      </w:r>
    </w:p>
    <w:tbl>
      <w:tblPr>
        <w:tblStyle w:val="Table3"/>
        <w:tblW w:w="88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835"/>
        <w:tblGridChange w:id="0">
          <w:tblGrid>
            <w:gridCol w:w="883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before="240" w:lineRule="auto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8">
      <w:pPr>
        <w:shd w:fill="ffffff" w:val="clear"/>
        <w:spacing w:before="240" w:lineRule="auto"/>
        <w:rPr>
          <w:b w:val="1"/>
          <w:bCs w:val="1"/>
          <w:color w:val="7f7f7f"/>
          <w:sz w:val="16"/>
          <w:szCs w:val="16"/>
        </w:rPr>
      </w:pPr>
      <w:r w:rsidDel="00000000" w:rsidR="00000000" w:rsidRPr="00000000">
        <w:rPr>
          <w:color w:val="222222"/>
          <w:sz w:val="16"/>
          <w:szCs w:val="16"/>
          <w:rtl w:val="0"/>
        </w:rPr>
        <w:t xml:space="preserve"> </w:t>
      </w:r>
      <w:r w:rsidDel="00000000" w:rsidR="00000000" w:rsidRPr="00000000">
        <w:rPr>
          <w:b w:val="1"/>
          <w:bCs w:val="1"/>
          <w:color w:val="7f7f7f"/>
          <w:sz w:val="16"/>
          <w:szCs w:val="16"/>
          <w:rtl w:val="0"/>
        </w:rPr>
        <w:t xml:space="preserve">TELÉFONO DE CONTACTO:</w:t>
      </w:r>
    </w:p>
    <w:tbl>
      <w:tblPr>
        <w:tblStyle w:val="Table4"/>
        <w:tblW w:w="88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835"/>
        <w:tblGridChange w:id="0">
          <w:tblGrid>
            <w:gridCol w:w="883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before="240" w:lineRule="auto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A">
      <w:pPr>
        <w:shd w:fill="ffffff" w:val="clear"/>
        <w:spacing w:before="240" w:lineRule="auto"/>
        <w:rPr>
          <w:b w:val="1"/>
          <w:bCs w:val="1"/>
          <w:color w:val="7f7f7f"/>
          <w:sz w:val="16"/>
          <w:szCs w:val="16"/>
        </w:rPr>
      </w:pPr>
      <w:r w:rsidDel="00000000" w:rsidR="00000000" w:rsidRPr="00000000">
        <w:rPr>
          <w:color w:val="222222"/>
          <w:sz w:val="16"/>
          <w:szCs w:val="16"/>
          <w:rtl w:val="0"/>
        </w:rPr>
        <w:t xml:space="preserve"> </w:t>
      </w:r>
      <w:r w:rsidDel="00000000" w:rsidR="00000000" w:rsidRPr="00000000">
        <w:rPr>
          <w:b w:val="1"/>
          <w:bCs w:val="1"/>
          <w:color w:val="7f7f7f"/>
          <w:sz w:val="16"/>
          <w:szCs w:val="16"/>
          <w:rtl w:val="0"/>
        </w:rPr>
        <w:t xml:space="preserve">EMAIL:</w:t>
      </w:r>
    </w:p>
    <w:tbl>
      <w:tblPr>
        <w:tblStyle w:val="Table5"/>
        <w:tblW w:w="88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835"/>
        <w:tblGridChange w:id="0">
          <w:tblGrid>
            <w:gridCol w:w="883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before="240" w:lineRule="auto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C">
      <w:pPr>
        <w:shd w:fill="ffffff" w:val="clear"/>
        <w:spacing w:before="240" w:lineRule="auto"/>
        <w:rPr>
          <w:b w:val="1"/>
          <w:bCs w:val="1"/>
          <w:color w:val="7f7f7f"/>
          <w:sz w:val="16"/>
          <w:szCs w:val="16"/>
        </w:rPr>
      </w:pPr>
      <w:r w:rsidDel="00000000" w:rsidR="00000000" w:rsidRPr="00000000">
        <w:rPr>
          <w:b w:val="1"/>
          <w:bCs w:val="1"/>
          <w:color w:val="7f7f7f"/>
          <w:sz w:val="16"/>
          <w:szCs w:val="16"/>
          <w:rtl w:val="0"/>
        </w:rPr>
        <w:t xml:space="preserve">EMPRESA, si procede:</w:t>
      </w:r>
    </w:p>
    <w:tbl>
      <w:tblPr>
        <w:tblStyle w:val="Table6"/>
        <w:tblW w:w="88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835"/>
        <w:tblGridChange w:id="0">
          <w:tblGrid>
            <w:gridCol w:w="8835"/>
          </w:tblGrid>
        </w:tblGridChange>
      </w:tblGrid>
      <w:tr>
        <w:trPr>
          <w:cantSplit w:val="0"/>
          <w:trHeight w:val="339.477539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before="240" w:lineRule="auto"/>
              <w:rPr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color w:val="222222"/>
                <w:sz w:val="16"/>
                <w:szCs w:val="16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E">
      <w:pPr>
        <w:shd w:fill="ffffff" w:val="clear"/>
        <w:spacing w:before="240" w:lineRule="auto"/>
        <w:jc w:val="both"/>
        <w:rPr>
          <w:i w:val="1"/>
          <w:iCs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i w:val="1"/>
          <w:iCs w:val="1"/>
          <w:color w:val="222222"/>
          <w:sz w:val="20"/>
          <w:szCs w:val="20"/>
          <w:highlight w:val="white"/>
          <w:rtl w:val="0"/>
        </w:rPr>
        <w:t xml:space="preserve">Los datos personales que proporciona por medio del [presente correo electrónico o formulario] serán tratados por Cámara Oficial de Comercio, Industria, Servicios y Navegación de Sevilla, con NIF Q4173001A y domicilio en Plaza de la Contratación nº 8,  con la finalidad de darle de alta en la plataforma eATA, a través de la cual podrá solicitar la tramitación y la expedición del Cuaderno ATA.</w:t>
      </w:r>
    </w:p>
    <w:p w:rsidR="00000000" w:rsidDel="00000000" w:rsidP="00000000" w:rsidRDefault="00000000" w:rsidRPr="00000000" w14:paraId="0000000F">
      <w:pPr>
        <w:shd w:fill="ffffff" w:val="clear"/>
        <w:spacing w:before="240" w:lineRule="auto"/>
        <w:jc w:val="both"/>
        <w:rPr>
          <w:i w:val="1"/>
          <w:iCs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i w:val="1"/>
          <w:iCs w:val="1"/>
          <w:color w:val="222222"/>
          <w:sz w:val="20"/>
          <w:szCs w:val="20"/>
          <w:highlight w:val="white"/>
          <w:rtl w:val="0"/>
        </w:rPr>
        <w:t xml:space="preserve">El tratamiento de sus datos personales para el alta en la plataforma se basa en su consentimiento, prestado a través de la remisión de tus datos personales en respuesta a este correo electrónico. La tramitación de su alta de usuario en la plataforma eATA puede requerir la comunicación de sus datos a la Cámara de Comercio, Industria, Servicios y Navegación de España. Los datos serán conservados durante el tiempo necesario para cumplir con la finalidad para la que se recabaron y para determinar las posibles responsabilidades que se pudieran derivar de dicha finalidad. En cualquier momento puede retirar su consentimiento, ya sea por medio del siguiente enlace, a través de un correo electrónico dirigido a </w:t>
      </w:r>
      <w:hyperlink r:id="rId6">
        <w:r w:rsidDel="00000000" w:rsidR="00000000" w:rsidRPr="00000000">
          <w:rPr>
            <w:i w:val="1"/>
            <w:iCs w:val="1"/>
            <w:color w:val="1155cc"/>
            <w:sz w:val="20"/>
            <w:szCs w:val="20"/>
            <w:highlight w:val="white"/>
            <w:u w:val="single"/>
            <w:rtl w:val="0"/>
          </w:rPr>
          <w:t xml:space="preserve">dpo.corporacion@eusa.es</w:t>
        </w:r>
      </w:hyperlink>
      <w:r w:rsidDel="00000000" w:rsidR="00000000" w:rsidRPr="00000000">
        <w:rPr>
          <w:i w:val="1"/>
          <w:iCs w:val="1"/>
          <w:color w:val="222222"/>
          <w:sz w:val="20"/>
          <w:szCs w:val="20"/>
          <w:highlight w:val="white"/>
          <w:rtl w:val="0"/>
        </w:rPr>
        <w:t xml:space="preserve"> o una carta a la dirección arriba indicada, señalando como asunto “Protección de Datos”.</w:t>
      </w:r>
    </w:p>
    <w:p w:rsidR="00000000" w:rsidDel="00000000" w:rsidP="00000000" w:rsidRDefault="00000000" w:rsidRPr="00000000" w14:paraId="00000010">
      <w:pPr>
        <w:shd w:fill="ffffff" w:val="clear"/>
        <w:spacing w:before="240" w:lineRule="auto"/>
        <w:jc w:val="both"/>
        <w:rPr>
          <w:i w:val="1"/>
          <w:iCs w:val="1"/>
          <w:color w:val="222222"/>
          <w:sz w:val="20"/>
          <w:szCs w:val="20"/>
        </w:rPr>
      </w:pPr>
      <w:r w:rsidDel="00000000" w:rsidR="00000000" w:rsidRPr="00000000">
        <w:rPr>
          <w:i w:val="1"/>
          <w:iCs w:val="1"/>
          <w:color w:val="222222"/>
          <w:sz w:val="20"/>
          <w:szCs w:val="20"/>
          <w:highlight w:val="white"/>
          <w:rtl w:val="0"/>
        </w:rPr>
        <w:t xml:space="preserve">Asimismo, le informamos de que puede ejercer su derecho de acceso, rectificación, supresión, portabilidad, limitación u oposición, escribiendo a la Cámara Oficial de Comercio, Industria, Servicios y Navegación de Sevilla a través de un correo electrónico dirigido a  </w:t>
      </w:r>
      <w:hyperlink r:id="rId7">
        <w:r w:rsidDel="00000000" w:rsidR="00000000" w:rsidRPr="00000000">
          <w:rPr>
            <w:i w:val="1"/>
            <w:iCs w:val="1"/>
            <w:color w:val="1155cc"/>
            <w:sz w:val="20"/>
            <w:szCs w:val="20"/>
            <w:highlight w:val="white"/>
            <w:u w:val="single"/>
            <w:rtl w:val="0"/>
          </w:rPr>
          <w:t xml:space="preserve">dpo.corporacion@eusa.es</w:t>
        </w:r>
      </w:hyperlink>
      <w:r w:rsidDel="00000000" w:rsidR="00000000" w:rsidRPr="00000000">
        <w:rPr>
          <w:i w:val="1"/>
          <w:iCs w:val="1"/>
          <w:color w:val="222222"/>
          <w:sz w:val="20"/>
          <w:szCs w:val="20"/>
          <w:highlight w:val="white"/>
          <w:rtl w:val="0"/>
        </w:rPr>
        <w:t xml:space="preserve"> o una carta a la dirección arriba indicada, señalando como asunto “Protección de Datos”. Se</w:t>
      </w:r>
      <w:r w:rsidDel="00000000" w:rsidR="00000000" w:rsidRPr="00000000">
        <w:rPr>
          <w:i w:val="1"/>
          <w:iCs w:val="1"/>
          <w:color w:val="222222"/>
          <w:sz w:val="20"/>
          <w:szCs w:val="20"/>
          <w:rtl w:val="0"/>
        </w:rPr>
        <w:t xml:space="preserve"> le informa que, para la adecuada gestión de su solicitud y con el fin de salvaguardar sus derechos e intereses, en ocasiones se le podrá requerir que aporte información adicional, incluyendo en su caso la aportación de una copia de su documento de identidad o documento oficial análogo que le identifique. Le informamos de que, si lo considera oportuno, puede presentar una reclamación ante la Agencia Española de Protección de Datos</w:t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Fecha y firma. </w:t>
      </w: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850.3937007874016" w:left="1440" w:right="1440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3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4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5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6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dpo.corporacion@eusa.es" TargetMode="External"/><Relationship Id="rId7" Type="http://schemas.openxmlformats.org/officeDocument/2006/relationships/hyperlink" Target="mailto:dpo.corporacion@eusa.es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