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5201DBB2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B0710E" w:rsidRDefault="00B0710E" w:rsidP="00F64A64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53828F4D" w14:textId="610152A3" w:rsidR="00F64A64" w:rsidRPr="00F64A64" w:rsidRDefault="000A1FD6" w:rsidP="00F64A64">
      <w:pPr>
        <w:jc w:val="both"/>
        <w:rPr>
          <w:rFonts w:ascii="Myanmar Text" w:eastAsia="Verdana" w:hAnsi="Myanmar Text" w:cs="Myanmar Text"/>
          <w:b/>
          <w:sz w:val="22"/>
          <w:szCs w:val="22"/>
        </w:rPr>
      </w:pPr>
      <w:r w:rsidRPr="00F64A64">
        <w:rPr>
          <w:rFonts w:ascii="Myanmar Text" w:eastAsia="Open Sans" w:hAnsi="Myanmar Text" w:cs="Myanmar Text"/>
          <w:b/>
          <w:color w:val="000000"/>
          <w:sz w:val="22"/>
          <w:szCs w:val="22"/>
          <w:u w:val="single"/>
        </w:rPr>
        <w:t>Título</w:t>
      </w:r>
      <w:r w:rsidR="000E5967" w:rsidRPr="00F64A64">
        <w:rPr>
          <w:rFonts w:ascii="Myanmar Text" w:eastAsia="Open Sans" w:hAnsi="Myanmar Text" w:cs="Myanmar Text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End w:id="0"/>
      <w:r w:rsidR="00F64A64" w:rsidRPr="00F64A64">
        <w:rPr>
          <w:rFonts w:ascii="Myanmar Text" w:eastAsia="Verdana" w:hAnsi="Myanmar Text" w:cs="Myanmar Text"/>
          <w:b/>
          <w:sz w:val="22"/>
          <w:szCs w:val="22"/>
        </w:rPr>
        <w:t>CONTRATACIÓN DEL SERVICIO DE CONSULTORÍA Y ASISTENCIA TÉCNICA</w:t>
      </w:r>
      <w:r w:rsidR="00F64A64" w:rsidRPr="00F64A64">
        <w:rPr>
          <w:rFonts w:ascii="Myanmar Text" w:eastAsia="Verdana" w:hAnsi="Myanmar Text" w:cs="Myanmar Text"/>
          <w:sz w:val="22"/>
          <w:szCs w:val="22"/>
        </w:rPr>
        <w:t xml:space="preserve"> </w:t>
      </w:r>
      <w:r w:rsidR="00F64A64" w:rsidRPr="00F64A64">
        <w:rPr>
          <w:rFonts w:ascii="Myanmar Text" w:eastAsia="Verdana" w:hAnsi="Myanmar Text" w:cs="Myanmar Text"/>
          <w:b/>
          <w:color w:val="000000"/>
          <w:sz w:val="22"/>
          <w:szCs w:val="22"/>
        </w:rPr>
        <w:t>DEL PROYECTO AERISPLUS – “</w:t>
      </w:r>
      <w:r w:rsidR="00F64A64" w:rsidRPr="00F64A64">
        <w:rPr>
          <w:rFonts w:ascii="Myanmar Text" w:eastAsia="Verdana" w:hAnsi="Myanmar Text" w:cs="Myanmar Text"/>
          <w:b/>
          <w:i/>
          <w:color w:val="000000"/>
          <w:sz w:val="22"/>
          <w:szCs w:val="22"/>
        </w:rPr>
        <w:t>INTEGRACIÓN Y MEJORA DE LA COMPETITIVIDAD DEL CLÚSTER AERONÁUTICO EN LA REGIÓN TRANSFRONTERIZA ANDALUCÍA-ALENTEJO"</w:t>
      </w:r>
      <w:r w:rsidR="00F64A64" w:rsidRPr="00F64A64">
        <w:rPr>
          <w:rFonts w:ascii="Myanmar Text" w:eastAsia="Verdana" w:hAnsi="Myanmar Text" w:cs="Myanmar Text"/>
          <w:b/>
          <w:color w:val="000000"/>
          <w:sz w:val="22"/>
          <w:szCs w:val="22"/>
        </w:rPr>
        <w:t>, APROBADO EN EL MARCO DEL PROGRAMA EUROPEO INTERREG POCTEP</w:t>
      </w:r>
      <w:r w:rsidR="00F64A64" w:rsidRPr="00F64A64">
        <w:rPr>
          <w:rFonts w:ascii="Myanmar Text" w:eastAsia="Verdana" w:hAnsi="Myanmar Text" w:cs="Myanmar Text"/>
          <w:b/>
          <w:sz w:val="22"/>
          <w:szCs w:val="22"/>
        </w:rPr>
        <w:t xml:space="preserve">. </w:t>
      </w:r>
      <w:r w:rsidR="00F64A64" w:rsidRPr="00F64A64">
        <w:rPr>
          <w:rFonts w:ascii="Myanmar Text" w:eastAsia="Verdana" w:hAnsi="Myanmar Text" w:cs="Myanmar Text"/>
          <w:b/>
          <w:color w:val="000000"/>
          <w:sz w:val="22"/>
          <w:szCs w:val="22"/>
        </w:rPr>
        <w:t>EXPEDIENTE 23/2022</w:t>
      </w:r>
    </w:p>
    <w:p w14:paraId="2ABD7849" w14:textId="52C0505E" w:rsidR="00D808A8" w:rsidRPr="00F64A64" w:rsidRDefault="00D808A8" w:rsidP="00F64A64">
      <w:pPr>
        <w:ind w:right="-568"/>
        <w:rPr>
          <w:rFonts w:ascii="Myanmar Text" w:eastAsia="Open Sans" w:hAnsi="Myanmar Text" w:cs="Myanmar Text"/>
          <w:color w:val="000000"/>
          <w:sz w:val="22"/>
          <w:szCs w:val="22"/>
        </w:rPr>
      </w:pPr>
    </w:p>
    <w:p w14:paraId="59B9FB5D" w14:textId="3FCB3BAD" w:rsidR="00870DBE" w:rsidRPr="009863C2" w:rsidRDefault="000A1FD6" w:rsidP="00F64A6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64A64">
        <w:rPr>
          <w:rFonts w:ascii="Myanmar Text" w:eastAsia="Open Sans" w:hAnsi="Myanmar Text" w:cs="Myanmar Text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F64A64">
        <w:rPr>
          <w:rFonts w:ascii="Myanmar Text" w:eastAsia="Open Sans" w:hAnsi="Myanmar Text" w:cs="Myanmar Text"/>
          <w:b/>
          <w:color w:val="000000"/>
          <w:sz w:val="22"/>
          <w:szCs w:val="22"/>
        </w:rPr>
        <w:t>poder adjudicador o la entidad adjudicadora</w:t>
      </w:r>
      <w:proofErr w:type="gramEnd"/>
      <w:r w:rsidRPr="009863C2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9863C2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F64A64">
        <w:rPr>
          <w:rFonts w:ascii="Open Sans" w:eastAsia="Open Sans" w:hAnsi="Open Sans" w:cs="Open Sans"/>
          <w:color w:val="000000"/>
          <w:sz w:val="22"/>
          <w:szCs w:val="22"/>
        </w:rPr>
        <w:t>23</w:t>
      </w:r>
      <w:r w:rsidRPr="009863C2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9863C2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9863C2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4559" w14:textId="77777777" w:rsidR="00163BA2" w:rsidRDefault="00163BA2">
      <w:r>
        <w:separator/>
      </w:r>
    </w:p>
  </w:endnote>
  <w:endnote w:type="continuationSeparator" w:id="0">
    <w:p w14:paraId="62985134" w14:textId="77777777" w:rsidR="00163BA2" w:rsidRDefault="001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8B2B" w14:textId="77777777" w:rsidR="00163BA2" w:rsidRDefault="00163BA2">
      <w:r>
        <w:separator/>
      </w:r>
    </w:p>
  </w:footnote>
  <w:footnote w:type="continuationSeparator" w:id="0">
    <w:p w14:paraId="7FB1B4F5" w14:textId="77777777" w:rsidR="00163BA2" w:rsidRDefault="0016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BA2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D808A8"/>
    <w:rsid w:val="00E02CBF"/>
    <w:rsid w:val="00E50632"/>
    <w:rsid w:val="00E5520F"/>
    <w:rsid w:val="00EC26D6"/>
    <w:rsid w:val="00ED00EA"/>
    <w:rsid w:val="00F64A64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3371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2022-10-31T17:46:00Z</dcterms:created>
  <dcterms:modified xsi:type="dcterms:W3CDTF">2022-10-31T17:46:00Z</dcterms:modified>
</cp:coreProperties>
</file>