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D2049D" w:rsidRDefault="00D2049D" w:rsidP="00D2049D">
                            <w:pPr>
                              <w:spacing w:before="287" w:line="324" w:lineRule="auto"/>
                              <w:ind w:left="3032" w:hanging="478"/>
                              <w:rPr>
                                <w:sz w:val="64"/>
                              </w:rPr>
                            </w:pPr>
                            <w:proofErr w:type="spellStart"/>
                            <w:r>
                              <w:rPr>
                                <w:color w:val="FFFFFF"/>
                                <w:sz w:val="64"/>
                              </w:rPr>
                              <w:t>Contrato</w:t>
                            </w:r>
                            <w:proofErr w:type="spellEnd"/>
                            <w:r>
                              <w:rPr>
                                <w:color w:val="FFFFFF"/>
                                <w:sz w:val="64"/>
                              </w:rPr>
                              <w:t xml:space="preserve"> charter</w:t>
                            </w:r>
                          </w:p>
                          <w:p w:rsidR="00571859" w:rsidRPr="00DD09B3" w:rsidRDefault="00571859" w:rsidP="005535EA">
                            <w:pPr>
                              <w:spacing w:before="287"/>
                              <w:ind w:left="720"/>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D2049D" w:rsidRDefault="00D2049D" w:rsidP="00D2049D">
                      <w:pPr>
                        <w:spacing w:before="287" w:line="324" w:lineRule="auto"/>
                        <w:ind w:left="3032" w:hanging="478"/>
                        <w:rPr>
                          <w:sz w:val="64"/>
                        </w:rPr>
                      </w:pPr>
                      <w:proofErr w:type="spellStart"/>
                      <w:r>
                        <w:rPr>
                          <w:color w:val="FFFFFF"/>
                          <w:sz w:val="64"/>
                        </w:rPr>
                        <w:t>Contrato</w:t>
                      </w:r>
                      <w:proofErr w:type="spellEnd"/>
                      <w:r>
                        <w:rPr>
                          <w:color w:val="FFFFFF"/>
                          <w:sz w:val="64"/>
                        </w:rPr>
                        <w:t xml:space="preserve"> charter</w:t>
                      </w:r>
                    </w:p>
                    <w:p w:rsidR="00571859" w:rsidRPr="00DD09B3" w:rsidRDefault="00571859" w:rsidP="005535EA">
                      <w:pPr>
                        <w:spacing w:before="287"/>
                        <w:ind w:left="720"/>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D2049D" w:rsidRDefault="00D2049D" w:rsidP="00D2049D">
      <w:pPr>
        <w:pStyle w:val="Ttulo1"/>
        <w:ind w:right="212"/>
        <w:jc w:val="left"/>
      </w:pPr>
      <w:r>
        <w:lastRenderedPageBreak/>
        <w:t>AIRCRAFT CHARTER AGREEMENT</w:t>
      </w:r>
    </w:p>
    <w:p w:rsidR="00D2049D" w:rsidRDefault="00D2049D" w:rsidP="00D2049D">
      <w:pPr>
        <w:pStyle w:val="Textoindependiente"/>
        <w:spacing w:before="1"/>
        <w:rPr>
          <w:b/>
          <w:sz w:val="19"/>
        </w:rPr>
      </w:pPr>
    </w:p>
    <w:p w:rsidR="00D2049D" w:rsidRDefault="00D2049D" w:rsidP="00D2049D">
      <w:pPr>
        <w:pStyle w:val="Textoindependiente"/>
        <w:spacing w:line="276" w:lineRule="auto"/>
        <w:ind w:left="175" w:right="212"/>
      </w:pPr>
      <w:r>
        <w:t xml:space="preserve">This CHARTER AGREEMENT entered into by and between ........................................... hereinafter known </w:t>
      </w:r>
      <w:proofErr w:type="gramStart"/>
      <w:r>
        <w:t>as  the</w:t>
      </w:r>
      <w:proofErr w:type="gramEnd"/>
      <w:r>
        <w:rPr>
          <w:spacing w:val="-11"/>
        </w:rPr>
        <w:t xml:space="preserve"> </w:t>
      </w:r>
      <w:r>
        <w:t>"CARRIER";</w:t>
      </w:r>
    </w:p>
    <w:p w:rsidR="00D2049D" w:rsidRDefault="00D2049D" w:rsidP="00D2049D">
      <w:pPr>
        <w:pStyle w:val="Textoindependiente"/>
        <w:spacing w:before="5"/>
        <w:rPr>
          <w:sz w:val="16"/>
        </w:rPr>
      </w:pPr>
    </w:p>
    <w:p w:rsidR="00D2049D" w:rsidRDefault="00D2049D" w:rsidP="00D2049D">
      <w:pPr>
        <w:pStyle w:val="Textoindependiente"/>
        <w:ind w:left="175" w:right="212"/>
      </w:pPr>
      <w:proofErr w:type="gramStart"/>
      <w:r>
        <w:t>and</w:t>
      </w:r>
      <w:proofErr w:type="gramEnd"/>
    </w:p>
    <w:p w:rsidR="00D2049D" w:rsidRDefault="00D2049D" w:rsidP="00D2049D">
      <w:pPr>
        <w:pStyle w:val="Textoindependiente"/>
        <w:spacing w:before="2"/>
        <w:rPr>
          <w:sz w:val="19"/>
        </w:rPr>
      </w:pPr>
    </w:p>
    <w:p w:rsidR="00D2049D" w:rsidRDefault="00D2049D" w:rsidP="00D2049D">
      <w:pPr>
        <w:pStyle w:val="Textoindependiente"/>
        <w:spacing w:line="276" w:lineRule="auto"/>
        <w:ind w:left="175" w:right="515"/>
      </w:pPr>
      <w:r>
        <w:t>.................................................,  in  this  act  represented  by  ...........................  with  office  address      at ................................. , hereinafter known as the</w:t>
      </w:r>
      <w:r>
        <w:rPr>
          <w:spacing w:val="-36"/>
        </w:rPr>
        <w:t xml:space="preserve"> </w:t>
      </w:r>
      <w:r>
        <w:t>"CHARTERER",</w:t>
      </w:r>
    </w:p>
    <w:p w:rsidR="00D2049D" w:rsidRDefault="00D2049D" w:rsidP="00D2049D">
      <w:pPr>
        <w:pStyle w:val="Textoindependiente"/>
        <w:spacing w:before="5"/>
        <w:rPr>
          <w:sz w:val="16"/>
        </w:rPr>
      </w:pPr>
    </w:p>
    <w:p w:rsidR="00D2049D" w:rsidRDefault="00D2049D" w:rsidP="00D2049D">
      <w:pPr>
        <w:pStyle w:val="Ttulo1"/>
        <w:ind w:right="212"/>
        <w:jc w:val="left"/>
      </w:pPr>
      <w:r>
        <w:t>WITNESSETH THAT</w:t>
      </w:r>
    </w:p>
    <w:p w:rsidR="00D2049D" w:rsidRDefault="00D2049D" w:rsidP="00D2049D">
      <w:pPr>
        <w:pStyle w:val="Textoindependiente"/>
        <w:spacing w:before="1"/>
        <w:rPr>
          <w:b/>
          <w:sz w:val="19"/>
        </w:rPr>
      </w:pPr>
    </w:p>
    <w:p w:rsidR="00D2049D" w:rsidRDefault="00D2049D" w:rsidP="00D2049D">
      <w:pPr>
        <w:pStyle w:val="Textoindependiente"/>
        <w:spacing w:line="276" w:lineRule="auto"/>
        <w:ind w:left="175" w:right="212"/>
      </w:pPr>
      <w:r>
        <w:t xml:space="preserve">The CARRIER hereby renders under charter, and CHARTERER hereby accepts under charter, one (1) aircraft </w:t>
      </w:r>
      <w:proofErr w:type="gramStart"/>
      <w:r>
        <w:t>of  the</w:t>
      </w:r>
      <w:proofErr w:type="gramEnd"/>
      <w:r>
        <w:t xml:space="preserve"> former, under following terms and</w:t>
      </w:r>
      <w:r>
        <w:rPr>
          <w:spacing w:val="-27"/>
        </w:rPr>
        <w:t xml:space="preserve"> </w:t>
      </w:r>
      <w:r>
        <w:t>conditions:</w:t>
      </w:r>
    </w:p>
    <w:p w:rsidR="00D2049D" w:rsidRDefault="00D2049D" w:rsidP="00D2049D">
      <w:pPr>
        <w:pStyle w:val="Textoindependiente"/>
        <w:spacing w:before="5"/>
        <w:rPr>
          <w:sz w:val="16"/>
        </w:rPr>
      </w:pPr>
    </w:p>
    <w:p w:rsidR="00D2049D" w:rsidRDefault="00D2049D" w:rsidP="00D2049D">
      <w:pPr>
        <w:pStyle w:val="Ttulo1"/>
        <w:numPr>
          <w:ilvl w:val="0"/>
          <w:numId w:val="39"/>
        </w:numPr>
        <w:tabs>
          <w:tab w:val="left" w:pos="369"/>
        </w:tabs>
        <w:ind w:hanging="193"/>
        <w:jc w:val="left"/>
      </w:pPr>
      <w:proofErr w:type="spellStart"/>
      <w:r>
        <w:t>Pupose</w:t>
      </w:r>
      <w:proofErr w:type="spellEnd"/>
      <w:r>
        <w:t xml:space="preserve"> of the</w:t>
      </w:r>
      <w:r>
        <w:rPr>
          <w:spacing w:val="-9"/>
        </w:rPr>
        <w:t xml:space="preserve"> </w:t>
      </w:r>
      <w:r>
        <w:t>Flight</w:t>
      </w:r>
    </w:p>
    <w:p w:rsidR="00D2049D" w:rsidRDefault="00D2049D" w:rsidP="00D2049D">
      <w:pPr>
        <w:pStyle w:val="Textoindependiente"/>
        <w:spacing w:before="3"/>
        <w:rPr>
          <w:b/>
          <w:sz w:val="19"/>
        </w:rPr>
      </w:pPr>
    </w:p>
    <w:p w:rsidR="00D2049D" w:rsidRDefault="00D2049D" w:rsidP="00D2049D">
      <w:pPr>
        <w:pStyle w:val="Prrafodelista"/>
        <w:numPr>
          <w:ilvl w:val="1"/>
          <w:numId w:val="39"/>
        </w:numPr>
        <w:tabs>
          <w:tab w:val="left" w:pos="425"/>
        </w:tabs>
        <w:spacing w:before="1"/>
        <w:ind w:right="0" w:hanging="249"/>
        <w:jc w:val="left"/>
        <w:rPr>
          <w:sz w:val="18"/>
        </w:rPr>
      </w:pPr>
      <w:r>
        <w:rPr>
          <w:sz w:val="18"/>
        </w:rPr>
        <w:t>To Carry</w:t>
      </w:r>
      <w:r>
        <w:rPr>
          <w:spacing w:val="-2"/>
          <w:sz w:val="18"/>
        </w:rPr>
        <w:t xml:space="preserve"> </w:t>
      </w:r>
      <w:r>
        <w:rPr>
          <w:sz w:val="18"/>
        </w:rPr>
        <w:t>Cargo</w:t>
      </w:r>
    </w:p>
    <w:p w:rsidR="00D2049D" w:rsidRDefault="00D2049D" w:rsidP="00D2049D">
      <w:pPr>
        <w:pStyle w:val="Textoindependiente"/>
        <w:spacing w:before="1"/>
        <w:rPr>
          <w:sz w:val="19"/>
        </w:rPr>
      </w:pPr>
    </w:p>
    <w:p w:rsidR="00D2049D" w:rsidRDefault="00D2049D" w:rsidP="00D2049D">
      <w:pPr>
        <w:pStyle w:val="Prrafodelista"/>
        <w:numPr>
          <w:ilvl w:val="1"/>
          <w:numId w:val="39"/>
        </w:numPr>
        <w:tabs>
          <w:tab w:val="left" w:pos="425"/>
        </w:tabs>
        <w:spacing w:before="1"/>
        <w:ind w:right="0" w:hanging="249"/>
        <w:jc w:val="left"/>
        <w:rPr>
          <w:sz w:val="18"/>
        </w:rPr>
      </w:pPr>
      <w:r>
        <w:rPr>
          <w:sz w:val="18"/>
        </w:rPr>
        <w:t>Description/Weight of</w:t>
      </w:r>
      <w:r>
        <w:rPr>
          <w:spacing w:val="-10"/>
          <w:sz w:val="18"/>
        </w:rPr>
        <w:t xml:space="preserve"> </w:t>
      </w:r>
      <w:r>
        <w:rPr>
          <w:sz w:val="18"/>
        </w:rPr>
        <w:t>Cargo</w:t>
      </w:r>
    </w:p>
    <w:p w:rsidR="00D2049D" w:rsidRDefault="00D2049D" w:rsidP="00D2049D">
      <w:pPr>
        <w:pStyle w:val="Textoindependiente"/>
        <w:spacing w:before="1"/>
        <w:rPr>
          <w:sz w:val="19"/>
        </w:rPr>
      </w:pPr>
    </w:p>
    <w:p w:rsidR="00D2049D" w:rsidRDefault="00D2049D" w:rsidP="00D2049D">
      <w:pPr>
        <w:pStyle w:val="Textoindependiente"/>
        <w:ind w:left="175"/>
      </w:pPr>
      <w:r>
        <w:t>..............................................................................................................................................................</w:t>
      </w:r>
    </w:p>
    <w:p w:rsidR="00D2049D" w:rsidRDefault="00D2049D" w:rsidP="00D2049D">
      <w:pPr>
        <w:pStyle w:val="Textoindependiente"/>
        <w:spacing w:before="1"/>
        <w:rPr>
          <w:sz w:val="19"/>
        </w:rPr>
      </w:pPr>
    </w:p>
    <w:p w:rsidR="00D2049D" w:rsidRDefault="00D2049D" w:rsidP="00D2049D">
      <w:pPr>
        <w:pStyle w:val="Textoindependiente"/>
        <w:ind w:left="175"/>
      </w:pPr>
      <w:r>
        <w:t>..............................................................................................................................................................</w:t>
      </w:r>
    </w:p>
    <w:p w:rsidR="00D2049D" w:rsidRDefault="00D2049D" w:rsidP="00D2049D">
      <w:pPr>
        <w:pStyle w:val="Textoindependiente"/>
        <w:spacing w:before="1"/>
        <w:rPr>
          <w:sz w:val="19"/>
        </w:rPr>
      </w:pPr>
    </w:p>
    <w:p w:rsidR="00D2049D" w:rsidRDefault="00D2049D" w:rsidP="00D2049D">
      <w:pPr>
        <w:pStyle w:val="Textoindependiente"/>
        <w:ind w:left="175"/>
      </w:pPr>
      <w:r>
        <w:t>..............................................................................................................................................................</w:t>
      </w:r>
    </w:p>
    <w:p w:rsidR="00D2049D" w:rsidRDefault="00D2049D" w:rsidP="00D2049D">
      <w:pPr>
        <w:pStyle w:val="Textoindependiente"/>
        <w:spacing w:before="1"/>
        <w:rPr>
          <w:sz w:val="19"/>
        </w:rPr>
      </w:pPr>
    </w:p>
    <w:p w:rsidR="00D2049D" w:rsidRDefault="00D2049D" w:rsidP="00D2049D">
      <w:pPr>
        <w:pStyle w:val="Textoindependiente"/>
        <w:ind w:left="175"/>
      </w:pPr>
      <w:r>
        <w:t>..............................................................................................................................................................</w:t>
      </w:r>
    </w:p>
    <w:p w:rsidR="00D2049D" w:rsidRDefault="00D2049D" w:rsidP="00D2049D">
      <w:pPr>
        <w:pStyle w:val="Textoindependiente"/>
        <w:spacing w:before="1"/>
        <w:rPr>
          <w:sz w:val="19"/>
        </w:rPr>
      </w:pPr>
    </w:p>
    <w:p w:rsidR="00D2049D" w:rsidRDefault="00D2049D" w:rsidP="00D2049D">
      <w:pPr>
        <w:pStyle w:val="Textoindependiente"/>
        <w:ind w:left="175"/>
      </w:pPr>
      <w:r>
        <w:t>..............................................................................................................................................................</w:t>
      </w:r>
    </w:p>
    <w:p w:rsidR="00D2049D" w:rsidRDefault="00D2049D" w:rsidP="00D2049D">
      <w:pPr>
        <w:pStyle w:val="Textoindependiente"/>
        <w:spacing w:before="3"/>
        <w:rPr>
          <w:sz w:val="19"/>
        </w:rPr>
      </w:pPr>
    </w:p>
    <w:p w:rsidR="00D2049D" w:rsidRDefault="00D2049D" w:rsidP="00D2049D">
      <w:pPr>
        <w:pStyle w:val="Textoindependiente"/>
        <w:spacing w:before="1"/>
        <w:ind w:left="175"/>
      </w:pPr>
      <w:r>
        <w:t>..............................................................................................................................................................</w:t>
      </w:r>
    </w:p>
    <w:p w:rsidR="00D2049D" w:rsidRDefault="00D2049D" w:rsidP="00D2049D">
      <w:pPr>
        <w:pStyle w:val="Textoindependiente"/>
        <w:spacing w:before="2"/>
        <w:rPr>
          <w:sz w:val="19"/>
        </w:rPr>
      </w:pPr>
    </w:p>
    <w:p w:rsidR="00D2049D" w:rsidRDefault="00D2049D" w:rsidP="00D2049D">
      <w:pPr>
        <w:pStyle w:val="Prrafodelista"/>
        <w:numPr>
          <w:ilvl w:val="1"/>
          <w:numId w:val="39"/>
        </w:numPr>
        <w:tabs>
          <w:tab w:val="left" w:pos="428"/>
        </w:tabs>
        <w:ind w:left="427" w:right="0" w:hanging="252"/>
        <w:jc w:val="left"/>
        <w:rPr>
          <w:sz w:val="18"/>
        </w:rPr>
      </w:pPr>
      <w:r>
        <w:rPr>
          <w:sz w:val="18"/>
        </w:rPr>
        <w:t>Maximum allowable payload for this</w:t>
      </w:r>
      <w:r>
        <w:rPr>
          <w:spacing w:val="-14"/>
          <w:sz w:val="18"/>
        </w:rPr>
        <w:t xml:space="preserve"> </w:t>
      </w:r>
      <w:r>
        <w:rPr>
          <w:sz w:val="18"/>
        </w:rPr>
        <w:t>aircraft</w:t>
      </w:r>
    </w:p>
    <w:p w:rsidR="00D2049D" w:rsidRDefault="00D2049D" w:rsidP="00D2049D">
      <w:pPr>
        <w:pStyle w:val="Textoindependiente"/>
        <w:spacing w:before="1"/>
        <w:rPr>
          <w:sz w:val="19"/>
        </w:rPr>
      </w:pPr>
    </w:p>
    <w:p w:rsidR="00D2049D" w:rsidRDefault="00D2049D" w:rsidP="00D2049D">
      <w:pPr>
        <w:pStyle w:val="Textoindependiente"/>
        <w:ind w:left="175"/>
      </w:pPr>
      <w:r>
        <w:t>..............................................................................................................................................................</w:t>
      </w:r>
    </w:p>
    <w:p w:rsidR="00D2049D" w:rsidRDefault="00D2049D" w:rsidP="00D2049D">
      <w:pPr>
        <w:pStyle w:val="Textoindependiente"/>
        <w:spacing w:before="1"/>
        <w:rPr>
          <w:sz w:val="19"/>
        </w:rPr>
      </w:pPr>
    </w:p>
    <w:p w:rsidR="00D2049D" w:rsidRDefault="00D2049D" w:rsidP="00D2049D">
      <w:pPr>
        <w:pStyle w:val="Ttulo1"/>
        <w:numPr>
          <w:ilvl w:val="0"/>
          <w:numId w:val="39"/>
        </w:numPr>
        <w:tabs>
          <w:tab w:val="left" w:pos="430"/>
        </w:tabs>
        <w:ind w:left="429" w:hanging="254"/>
        <w:jc w:val="left"/>
      </w:pPr>
      <w:r>
        <w:t>Date and time charter will be</w:t>
      </w:r>
      <w:r>
        <w:rPr>
          <w:spacing w:val="-13"/>
        </w:rPr>
        <w:t xml:space="preserve"> </w:t>
      </w:r>
      <w:r>
        <w:t>operated</w:t>
      </w:r>
    </w:p>
    <w:p w:rsidR="00D2049D" w:rsidRDefault="00D2049D" w:rsidP="00D2049D">
      <w:pPr>
        <w:pStyle w:val="Textoindependiente"/>
        <w:spacing w:before="1"/>
        <w:rPr>
          <w:b/>
          <w:sz w:val="19"/>
        </w:rPr>
      </w:pPr>
    </w:p>
    <w:p w:rsidR="00D2049D" w:rsidRDefault="00D2049D" w:rsidP="00D2049D">
      <w:pPr>
        <w:pStyle w:val="Textoindependiente"/>
        <w:ind w:left="175"/>
      </w:pPr>
      <w:r>
        <w:t>A. Type of Aircraft: ..................................................................................................................................</w:t>
      </w:r>
    </w:p>
    <w:p w:rsidR="00D2049D" w:rsidRDefault="00D2049D" w:rsidP="00D2049D">
      <w:pPr>
        <w:pStyle w:val="Textoindependiente"/>
        <w:spacing w:before="1"/>
        <w:rPr>
          <w:sz w:val="19"/>
        </w:rPr>
      </w:pPr>
    </w:p>
    <w:p w:rsidR="00D2049D" w:rsidRDefault="00D2049D" w:rsidP="00D2049D">
      <w:pPr>
        <w:pStyle w:val="Textoindependiente"/>
        <w:ind w:left="175"/>
      </w:pPr>
      <w:r>
        <w:t>B. Pilot(s)/Co-Pilot: ..................................................................................................................................</w:t>
      </w:r>
    </w:p>
    <w:p w:rsidR="00D2049D" w:rsidRDefault="00D2049D" w:rsidP="00D2049D">
      <w:pPr>
        <w:pStyle w:val="Textoindependiente"/>
        <w:spacing w:before="3"/>
        <w:rPr>
          <w:sz w:val="19"/>
        </w:rPr>
      </w:pPr>
    </w:p>
    <w:p w:rsidR="00D2049D" w:rsidRDefault="00D2049D" w:rsidP="00D2049D">
      <w:pPr>
        <w:pStyle w:val="Textoindependiente"/>
        <w:spacing w:before="1"/>
        <w:ind w:left="175"/>
      </w:pPr>
      <w:r>
        <w:t>C. Destination &amp; Route of Flight: ................................................................................................................</w:t>
      </w:r>
    </w:p>
    <w:p w:rsidR="00D2049D" w:rsidRDefault="00D2049D" w:rsidP="00D2049D">
      <w:pPr>
        <w:pStyle w:val="Textoindependiente"/>
        <w:spacing w:before="1"/>
        <w:rPr>
          <w:sz w:val="19"/>
        </w:rPr>
      </w:pPr>
    </w:p>
    <w:p w:rsidR="00D2049D" w:rsidRDefault="00D2049D" w:rsidP="00D2049D">
      <w:pPr>
        <w:pStyle w:val="Textoindependiente"/>
        <w:spacing w:before="1"/>
        <w:ind w:left="175"/>
      </w:pPr>
      <w:r>
        <w:t>D. ETD: ..................................................................................................................................................</w:t>
      </w:r>
    </w:p>
    <w:p w:rsidR="00D2049D" w:rsidRDefault="00D2049D" w:rsidP="00D2049D">
      <w:pPr>
        <w:pStyle w:val="Textoindependiente"/>
        <w:spacing w:before="1"/>
        <w:rPr>
          <w:sz w:val="19"/>
        </w:rPr>
      </w:pPr>
    </w:p>
    <w:p w:rsidR="00D2049D" w:rsidRDefault="00D2049D" w:rsidP="00D2049D">
      <w:pPr>
        <w:pStyle w:val="Textoindependiente"/>
        <w:ind w:left="175" w:right="212"/>
      </w:pPr>
      <w:r>
        <w:t xml:space="preserve">Date From ETD </w:t>
      </w:r>
      <w:proofErr w:type="gramStart"/>
      <w:r>
        <w:t>To</w:t>
      </w:r>
      <w:proofErr w:type="gramEnd"/>
      <w:r>
        <w:t xml:space="preserve"> ETA</w:t>
      </w:r>
    </w:p>
    <w:p w:rsidR="00D2049D" w:rsidRDefault="00D2049D" w:rsidP="00D2049D">
      <w:pPr>
        <w:pStyle w:val="Textoindependiente"/>
        <w:spacing w:before="1"/>
        <w:rPr>
          <w:sz w:val="19"/>
        </w:rPr>
      </w:pPr>
    </w:p>
    <w:p w:rsidR="00D2049D" w:rsidRDefault="00D2049D" w:rsidP="00D2049D">
      <w:pPr>
        <w:pStyle w:val="Textoindependiente"/>
        <w:ind w:left="175"/>
      </w:pPr>
      <w:r>
        <w:t>..............................................................................................................................................................</w:t>
      </w:r>
    </w:p>
    <w:p w:rsidR="00D2049D" w:rsidRDefault="00D2049D" w:rsidP="00D2049D">
      <w:pPr>
        <w:pStyle w:val="Textoindependiente"/>
        <w:spacing w:before="1"/>
        <w:rPr>
          <w:sz w:val="19"/>
        </w:rPr>
      </w:pPr>
    </w:p>
    <w:p w:rsidR="00D2049D" w:rsidRDefault="00D2049D" w:rsidP="00D2049D">
      <w:pPr>
        <w:pStyle w:val="Ttulo1"/>
        <w:numPr>
          <w:ilvl w:val="0"/>
          <w:numId w:val="39"/>
        </w:numPr>
        <w:tabs>
          <w:tab w:val="left" w:pos="430"/>
        </w:tabs>
        <w:ind w:left="429" w:hanging="254"/>
        <w:jc w:val="left"/>
      </w:pPr>
      <w:r>
        <w:t>Computation of Estimated Charter</w:t>
      </w:r>
      <w:r>
        <w:rPr>
          <w:spacing w:val="-14"/>
        </w:rPr>
        <w:t xml:space="preserve"> </w:t>
      </w:r>
      <w:r>
        <w:t>Cost</w:t>
      </w:r>
    </w:p>
    <w:p w:rsidR="00D2049D" w:rsidRDefault="00D2049D" w:rsidP="00D2049D">
      <w:pPr>
        <w:pStyle w:val="Textoindependiente"/>
        <w:spacing w:before="1"/>
        <w:rPr>
          <w:b/>
          <w:sz w:val="19"/>
        </w:rPr>
      </w:pPr>
    </w:p>
    <w:p w:rsidR="00D2049D" w:rsidRDefault="00D2049D" w:rsidP="00D2049D">
      <w:pPr>
        <w:pStyle w:val="Textoindependiente"/>
        <w:ind w:left="175"/>
      </w:pPr>
      <w:r>
        <w:t xml:space="preserve">Cost of Flying time per </w:t>
      </w:r>
      <w:proofErr w:type="gramStart"/>
      <w:r>
        <w:t>hour ......................................................................................................................</w:t>
      </w:r>
      <w:proofErr w:type="gramEnd"/>
    </w:p>
    <w:p w:rsidR="00D2049D" w:rsidRDefault="00D2049D" w:rsidP="00D2049D">
      <w:pPr>
        <w:widowControl/>
        <w:sectPr w:rsidR="00D2049D">
          <w:pgSz w:w="11910" w:h="16840"/>
          <w:pgMar w:top="620" w:right="620" w:bottom="1020" w:left="600" w:header="302" w:footer="838" w:gutter="0"/>
          <w:cols w:space="720"/>
        </w:sectPr>
      </w:pPr>
    </w:p>
    <w:p w:rsidR="00D2049D" w:rsidRDefault="00D2049D" w:rsidP="00D2049D">
      <w:pPr>
        <w:pStyle w:val="Textoindependiente"/>
        <w:rPr>
          <w:sz w:val="20"/>
        </w:rPr>
      </w:pPr>
    </w:p>
    <w:p w:rsidR="00D2049D" w:rsidRDefault="00D2049D" w:rsidP="00D2049D">
      <w:pPr>
        <w:pStyle w:val="Textoindependiente"/>
        <w:spacing w:before="3"/>
        <w:rPr>
          <w:sz w:val="16"/>
        </w:rPr>
      </w:pPr>
    </w:p>
    <w:p w:rsidR="00D2049D" w:rsidRDefault="00D2049D" w:rsidP="00D2049D">
      <w:pPr>
        <w:pStyle w:val="Textoindependiente"/>
        <w:ind w:left="195"/>
        <w:jc w:val="both"/>
      </w:pPr>
      <w:r>
        <w:t xml:space="preserve">Cost of Waiting time per </w:t>
      </w:r>
      <w:proofErr w:type="gramStart"/>
      <w:r>
        <w:t>hour ....................................................................................................................</w:t>
      </w:r>
      <w:proofErr w:type="gramEnd"/>
    </w:p>
    <w:p w:rsidR="00D2049D" w:rsidRDefault="00D2049D" w:rsidP="00D2049D">
      <w:pPr>
        <w:pStyle w:val="Textoindependiente"/>
        <w:spacing w:before="1"/>
        <w:rPr>
          <w:sz w:val="19"/>
        </w:rPr>
      </w:pPr>
    </w:p>
    <w:p w:rsidR="00D2049D" w:rsidRDefault="00D2049D" w:rsidP="00D2049D">
      <w:pPr>
        <w:pStyle w:val="Textoindependiente"/>
        <w:spacing w:before="1"/>
        <w:ind w:left="195"/>
        <w:jc w:val="both"/>
      </w:pPr>
      <w:r>
        <w:t xml:space="preserve">Cost of Overnight </w:t>
      </w:r>
      <w:proofErr w:type="gramStart"/>
      <w:r>
        <w:t>Fee ...............................................................................................................................</w:t>
      </w:r>
      <w:proofErr w:type="gramEnd"/>
    </w:p>
    <w:p w:rsidR="00D2049D" w:rsidRDefault="00D2049D" w:rsidP="00D2049D">
      <w:pPr>
        <w:pStyle w:val="Textoindependiente"/>
        <w:spacing w:before="1"/>
        <w:rPr>
          <w:sz w:val="19"/>
        </w:rPr>
      </w:pPr>
    </w:p>
    <w:p w:rsidR="00D2049D" w:rsidRDefault="00D2049D" w:rsidP="00D2049D">
      <w:pPr>
        <w:pStyle w:val="Textoindependiente"/>
        <w:ind w:left="195"/>
        <w:jc w:val="both"/>
      </w:pPr>
      <w:r>
        <w:t xml:space="preserve">Pilot Accommodation &amp; </w:t>
      </w:r>
      <w:proofErr w:type="gramStart"/>
      <w:r>
        <w:t>Meals ....................................................................................................................</w:t>
      </w:r>
      <w:proofErr w:type="gramEnd"/>
    </w:p>
    <w:p w:rsidR="00D2049D" w:rsidRDefault="00D2049D" w:rsidP="00D2049D">
      <w:pPr>
        <w:pStyle w:val="Textoindependiente"/>
        <w:spacing w:before="1"/>
        <w:rPr>
          <w:sz w:val="19"/>
        </w:rPr>
      </w:pPr>
    </w:p>
    <w:p w:rsidR="00D2049D" w:rsidRDefault="00D2049D" w:rsidP="00D2049D">
      <w:pPr>
        <w:pStyle w:val="Textoindependiente"/>
        <w:ind w:left="195"/>
        <w:jc w:val="both"/>
      </w:pPr>
      <w:r>
        <w:t xml:space="preserve">Landing </w:t>
      </w:r>
      <w:proofErr w:type="gramStart"/>
      <w:r>
        <w:t>Fee ............................................................................................................................................</w:t>
      </w:r>
      <w:proofErr w:type="gramEnd"/>
    </w:p>
    <w:p w:rsidR="00D2049D" w:rsidRDefault="00D2049D" w:rsidP="00D2049D">
      <w:pPr>
        <w:pStyle w:val="Textoindependiente"/>
        <w:spacing w:before="3"/>
        <w:rPr>
          <w:sz w:val="19"/>
        </w:rPr>
      </w:pPr>
    </w:p>
    <w:p w:rsidR="00D2049D" w:rsidRDefault="00D2049D" w:rsidP="00D2049D">
      <w:pPr>
        <w:pStyle w:val="Textoindependiente"/>
        <w:spacing w:before="1"/>
        <w:ind w:left="195"/>
        <w:jc w:val="both"/>
      </w:pPr>
      <w:r>
        <w:t xml:space="preserve">Carrier's </w:t>
      </w:r>
      <w:proofErr w:type="gramStart"/>
      <w:r>
        <w:t>Fee ...........................................................................................................................................</w:t>
      </w:r>
      <w:proofErr w:type="gramEnd"/>
    </w:p>
    <w:p w:rsidR="00D2049D" w:rsidRDefault="00D2049D" w:rsidP="00D2049D">
      <w:pPr>
        <w:pStyle w:val="Textoindependiente"/>
        <w:spacing w:before="1"/>
        <w:rPr>
          <w:sz w:val="19"/>
        </w:rPr>
      </w:pPr>
    </w:p>
    <w:p w:rsidR="00D2049D" w:rsidRDefault="00D2049D" w:rsidP="00D2049D">
      <w:pPr>
        <w:pStyle w:val="Textoindependiente"/>
        <w:ind w:left="195"/>
        <w:jc w:val="both"/>
      </w:pPr>
      <w:r>
        <w:t xml:space="preserve">Fuel Differential </w:t>
      </w:r>
      <w:proofErr w:type="gramStart"/>
      <w:r>
        <w:t>Charge ............................................................................................................................</w:t>
      </w:r>
      <w:proofErr w:type="gramEnd"/>
    </w:p>
    <w:p w:rsidR="00D2049D" w:rsidRDefault="00D2049D" w:rsidP="00D2049D">
      <w:pPr>
        <w:pStyle w:val="Textoindependiente"/>
        <w:spacing w:before="1"/>
        <w:rPr>
          <w:sz w:val="19"/>
        </w:rPr>
      </w:pPr>
    </w:p>
    <w:p w:rsidR="00D2049D" w:rsidRDefault="00D2049D" w:rsidP="00D2049D">
      <w:pPr>
        <w:pStyle w:val="Textoindependiente"/>
        <w:ind w:left="195"/>
        <w:jc w:val="both"/>
      </w:pPr>
      <w:r>
        <w:t>EFT</w:t>
      </w:r>
      <w:proofErr w:type="gramStart"/>
      <w:r>
        <w:t>:  ......................................................................................................................................................</w:t>
      </w:r>
      <w:proofErr w:type="gramEnd"/>
    </w:p>
    <w:p w:rsidR="00D2049D" w:rsidRDefault="00D2049D" w:rsidP="00D2049D">
      <w:pPr>
        <w:pStyle w:val="Textoindependiente"/>
        <w:spacing w:before="2"/>
        <w:rPr>
          <w:sz w:val="19"/>
        </w:rPr>
      </w:pPr>
    </w:p>
    <w:p w:rsidR="00D2049D" w:rsidRDefault="00D2049D" w:rsidP="00D2049D">
      <w:pPr>
        <w:pStyle w:val="Textoindependiente"/>
        <w:ind w:left="195"/>
        <w:jc w:val="both"/>
      </w:pPr>
      <w:r>
        <w:t>EWT</w:t>
      </w:r>
      <w:proofErr w:type="gramStart"/>
      <w:r>
        <w:t>:  .....................................................................................................................................................</w:t>
      </w:r>
      <w:proofErr w:type="gramEnd"/>
    </w:p>
    <w:p w:rsidR="00D2049D" w:rsidRDefault="00D2049D" w:rsidP="00D2049D">
      <w:pPr>
        <w:pStyle w:val="Textoindependiente"/>
        <w:spacing w:before="1"/>
        <w:rPr>
          <w:sz w:val="19"/>
        </w:rPr>
      </w:pPr>
    </w:p>
    <w:p w:rsidR="00D2049D" w:rsidRDefault="00D2049D" w:rsidP="00D2049D">
      <w:pPr>
        <w:pStyle w:val="Textoindependiente"/>
        <w:ind w:left="195"/>
        <w:jc w:val="both"/>
      </w:pPr>
      <w:r>
        <w:t>Total</w:t>
      </w:r>
      <w:proofErr w:type="gramStart"/>
      <w:r>
        <w:t>:  .....................................................................................................................................................</w:t>
      </w:r>
      <w:proofErr w:type="gramEnd"/>
    </w:p>
    <w:p w:rsidR="00D2049D" w:rsidRDefault="00D2049D" w:rsidP="00D2049D">
      <w:pPr>
        <w:pStyle w:val="Textoindependiente"/>
        <w:spacing w:before="1"/>
        <w:rPr>
          <w:sz w:val="19"/>
        </w:rPr>
      </w:pPr>
    </w:p>
    <w:p w:rsidR="00D2049D" w:rsidRDefault="00D2049D" w:rsidP="00D2049D">
      <w:pPr>
        <w:pStyle w:val="Textoindependiente"/>
        <w:ind w:left="195"/>
        <w:jc w:val="both"/>
      </w:pPr>
      <w:r>
        <w:t>3.1. The estimated charter cost shall be paid upon signing of this Aircraft Charter Agreement.</w:t>
      </w: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spacing w:before="5"/>
        <w:rPr>
          <w:sz w:val="20"/>
        </w:rPr>
      </w:pPr>
    </w:p>
    <w:p w:rsidR="00D2049D" w:rsidRDefault="00D2049D" w:rsidP="00D2049D">
      <w:pPr>
        <w:pStyle w:val="Ttulo1"/>
        <w:ind w:left="195"/>
      </w:pPr>
      <w:r>
        <w:t>TERMS AND CONDITIONS</w:t>
      </w:r>
    </w:p>
    <w:p w:rsidR="00D2049D" w:rsidRDefault="00D2049D" w:rsidP="00D2049D">
      <w:pPr>
        <w:pStyle w:val="Textoindependiente"/>
        <w:spacing w:before="1"/>
        <w:rPr>
          <w:b/>
          <w:sz w:val="19"/>
        </w:rPr>
      </w:pPr>
    </w:p>
    <w:p w:rsidR="00D2049D" w:rsidRDefault="00D2049D" w:rsidP="00D2049D">
      <w:pPr>
        <w:pStyle w:val="Prrafodelista"/>
        <w:numPr>
          <w:ilvl w:val="0"/>
          <w:numId w:val="40"/>
        </w:numPr>
        <w:tabs>
          <w:tab w:val="left" w:pos="450"/>
        </w:tabs>
        <w:ind w:right="0" w:hanging="254"/>
        <w:rPr>
          <w:b/>
          <w:sz w:val="18"/>
        </w:rPr>
      </w:pPr>
      <w:r>
        <w:rPr>
          <w:b/>
          <w:sz w:val="18"/>
        </w:rPr>
        <w:t>Basic</w:t>
      </w:r>
      <w:r>
        <w:rPr>
          <w:b/>
          <w:spacing w:val="-7"/>
          <w:sz w:val="18"/>
        </w:rPr>
        <w:t xml:space="preserve"> </w:t>
      </w:r>
      <w:r>
        <w:rPr>
          <w:b/>
          <w:sz w:val="18"/>
        </w:rPr>
        <w:t>Agreement.</w:t>
      </w:r>
    </w:p>
    <w:p w:rsidR="00D2049D" w:rsidRDefault="00D2049D" w:rsidP="00D2049D">
      <w:pPr>
        <w:pStyle w:val="Textoindependiente"/>
        <w:spacing w:before="1"/>
        <w:rPr>
          <w:b/>
          <w:sz w:val="19"/>
        </w:rPr>
      </w:pPr>
    </w:p>
    <w:p w:rsidR="00D2049D" w:rsidRDefault="00D2049D" w:rsidP="00D2049D">
      <w:pPr>
        <w:pStyle w:val="Textoindependiente"/>
        <w:spacing w:line="276" w:lineRule="auto"/>
        <w:ind w:left="195" w:right="197"/>
        <w:jc w:val="both"/>
      </w:pPr>
      <w:r>
        <w:t>Charterer and Carrier agree that the following terms and conditions shall be exclusively applicable to this charter and to the cargo, from the point at which Carrier has received the cargo for shipment until the cargo is tendered or made available to the Consignee for delivery, except as otherwise noted herein.</w:t>
      </w:r>
    </w:p>
    <w:p w:rsidR="00D2049D" w:rsidRDefault="00D2049D" w:rsidP="00D2049D">
      <w:pPr>
        <w:pStyle w:val="Textoindependiente"/>
        <w:spacing w:before="5"/>
        <w:rPr>
          <w:sz w:val="16"/>
        </w:rPr>
      </w:pPr>
    </w:p>
    <w:p w:rsidR="00D2049D" w:rsidRDefault="00D2049D" w:rsidP="00D2049D">
      <w:pPr>
        <w:pStyle w:val="Ttulo1"/>
        <w:numPr>
          <w:ilvl w:val="0"/>
          <w:numId w:val="40"/>
        </w:numPr>
        <w:tabs>
          <w:tab w:val="left" w:pos="450"/>
        </w:tabs>
        <w:ind w:hanging="254"/>
      </w:pPr>
      <w:proofErr w:type="gramStart"/>
      <w:r>
        <w:t>Definitions.</w:t>
      </w:r>
      <w:proofErr w:type="gramEnd"/>
    </w:p>
    <w:p w:rsidR="00D2049D" w:rsidRDefault="00D2049D" w:rsidP="00D2049D">
      <w:pPr>
        <w:pStyle w:val="Textoindependiente"/>
        <w:spacing w:before="1"/>
        <w:rPr>
          <w:b/>
          <w:sz w:val="19"/>
        </w:rPr>
      </w:pPr>
    </w:p>
    <w:p w:rsidR="00D2049D" w:rsidRDefault="00D2049D" w:rsidP="00D2049D">
      <w:pPr>
        <w:pStyle w:val="Textoindependiente"/>
        <w:spacing w:line="276" w:lineRule="auto"/>
        <w:ind w:left="195" w:right="196"/>
        <w:jc w:val="both"/>
      </w:pPr>
      <w:r>
        <w:t xml:space="preserve">In this charter: the term "Carrier" means </w:t>
      </w:r>
      <w:proofErr w:type="gramStart"/>
      <w:r>
        <w:t>........................... ;</w:t>
      </w:r>
      <w:proofErr w:type="gramEnd"/>
      <w:r>
        <w:t xml:space="preserve"> the term "Charterer" means the party identified  as such on the face as well as the owner, shipper, Consignee and anyone with right of claim to or through the cargo; the term "Consignee" means the party identified as such by Charterer on the face; the term "cargo"  means those items tendered by Charterer to Carrier for transportation which are described on the face and/or on the air</w:t>
      </w:r>
      <w:r>
        <w:rPr>
          <w:spacing w:val="-7"/>
        </w:rPr>
        <w:t xml:space="preserve"> </w:t>
      </w:r>
      <w:r>
        <w:t>waybill.</w:t>
      </w:r>
    </w:p>
    <w:p w:rsidR="00D2049D" w:rsidRDefault="00D2049D" w:rsidP="00D2049D">
      <w:pPr>
        <w:pStyle w:val="Textoindependiente"/>
        <w:spacing w:before="5"/>
        <w:rPr>
          <w:sz w:val="16"/>
        </w:rPr>
      </w:pPr>
    </w:p>
    <w:p w:rsidR="00D2049D" w:rsidRDefault="00D2049D" w:rsidP="00D2049D">
      <w:pPr>
        <w:pStyle w:val="Ttulo1"/>
        <w:numPr>
          <w:ilvl w:val="0"/>
          <w:numId w:val="40"/>
        </w:numPr>
        <w:tabs>
          <w:tab w:val="left" w:pos="450"/>
        </w:tabs>
        <w:ind w:hanging="254"/>
      </w:pPr>
      <w:proofErr w:type="gramStart"/>
      <w:r>
        <w:t>Charter</w:t>
      </w:r>
      <w:r>
        <w:rPr>
          <w:spacing w:val="-8"/>
        </w:rPr>
        <w:t xml:space="preserve"> </w:t>
      </w:r>
      <w:r>
        <w:t>Price.</w:t>
      </w:r>
      <w:proofErr w:type="gramEnd"/>
    </w:p>
    <w:p w:rsidR="00D2049D" w:rsidRDefault="00D2049D" w:rsidP="00D2049D">
      <w:pPr>
        <w:pStyle w:val="Textoindependiente"/>
        <w:spacing w:before="4"/>
        <w:rPr>
          <w:b/>
          <w:sz w:val="19"/>
        </w:rPr>
      </w:pPr>
    </w:p>
    <w:p w:rsidR="00D2049D" w:rsidRDefault="00D2049D" w:rsidP="00D2049D">
      <w:pPr>
        <w:pStyle w:val="Textoindependiente"/>
        <w:ind w:left="195"/>
        <w:jc w:val="both"/>
      </w:pPr>
      <w:proofErr w:type="gramStart"/>
      <w:r>
        <w:t>Charges and Related Provisions.</w:t>
      </w:r>
      <w:proofErr w:type="gramEnd"/>
    </w:p>
    <w:p w:rsidR="00D2049D" w:rsidRDefault="00D2049D" w:rsidP="00D2049D">
      <w:pPr>
        <w:pStyle w:val="Textoindependiente"/>
        <w:spacing w:before="1"/>
        <w:rPr>
          <w:sz w:val="19"/>
        </w:rPr>
      </w:pPr>
    </w:p>
    <w:p w:rsidR="00D2049D" w:rsidRDefault="00D2049D" w:rsidP="00D2049D">
      <w:pPr>
        <w:pStyle w:val="Prrafodelista"/>
        <w:numPr>
          <w:ilvl w:val="1"/>
          <w:numId w:val="40"/>
        </w:numPr>
        <w:tabs>
          <w:tab w:val="left" w:pos="1017"/>
        </w:tabs>
        <w:spacing w:line="276" w:lineRule="auto"/>
        <w:ind w:right="193" w:firstLine="0"/>
        <w:rPr>
          <w:sz w:val="18"/>
        </w:rPr>
      </w:pPr>
      <w:r>
        <w:rPr>
          <w:sz w:val="18"/>
        </w:rPr>
        <w:t>Price. Charterer shall pay Carrier the charter price which is set forth on the face, which shall be deemed irrevocably earned unless transportation hereunder is canceled, in which event the provisions of subsection 4.D., below, shall</w:t>
      </w:r>
      <w:r>
        <w:rPr>
          <w:spacing w:val="-9"/>
          <w:sz w:val="18"/>
        </w:rPr>
        <w:t xml:space="preserve"> </w:t>
      </w:r>
      <w:r>
        <w:rPr>
          <w:sz w:val="18"/>
        </w:rPr>
        <w:t>apply.</w:t>
      </w:r>
    </w:p>
    <w:p w:rsidR="00D2049D" w:rsidRDefault="00D2049D" w:rsidP="00D2049D">
      <w:pPr>
        <w:pStyle w:val="Textoindependiente"/>
        <w:spacing w:before="7"/>
        <w:rPr>
          <w:sz w:val="16"/>
        </w:rPr>
      </w:pPr>
    </w:p>
    <w:p w:rsidR="00D2049D" w:rsidRDefault="00D2049D" w:rsidP="00D2049D">
      <w:pPr>
        <w:pStyle w:val="Prrafodelista"/>
        <w:numPr>
          <w:ilvl w:val="1"/>
          <w:numId w:val="40"/>
        </w:numPr>
        <w:tabs>
          <w:tab w:val="left" w:pos="1026"/>
        </w:tabs>
        <w:spacing w:line="276" w:lineRule="auto"/>
        <w:ind w:right="195" w:firstLine="0"/>
        <w:rPr>
          <w:sz w:val="18"/>
        </w:rPr>
      </w:pPr>
      <w:r>
        <w:rPr>
          <w:sz w:val="18"/>
        </w:rPr>
        <w:t xml:space="preserve">Layover and </w:t>
      </w:r>
      <w:proofErr w:type="gramStart"/>
      <w:r>
        <w:rPr>
          <w:sz w:val="18"/>
        </w:rPr>
        <w:t>Demurrage .</w:t>
      </w:r>
      <w:proofErr w:type="gramEnd"/>
      <w:r>
        <w:rPr>
          <w:sz w:val="18"/>
        </w:rPr>
        <w:t xml:space="preserve"> The parties shall allow a maximum of two (2) hours layover at the points of origin and destination, and one (1) hour layover at any scheduled stop, for loading and unloading, customs clearance and similar matters, without any additional charge. Layovers in excess of the foregoing and all other delays caused by Charterer and/or the cargo shall be charged to Charterer at the demurrage rate set forth on the face. Such delay shall include, without limitation, unavailability of cargo for loading at the time specified, inadequate or unacceptable packaging, delay in receipt of operational permits, inadequate </w:t>
      </w:r>
      <w:proofErr w:type="spellStart"/>
      <w:r>
        <w:rPr>
          <w:sz w:val="18"/>
        </w:rPr>
        <w:t>cus</w:t>
      </w:r>
      <w:proofErr w:type="spellEnd"/>
      <w:r>
        <w:rPr>
          <w:sz w:val="18"/>
        </w:rPr>
        <w:t>- toms documentation, delay caused by inadequate paperwork, delay in customs clearance (for any reason) and delay during loading or unloading caused by Charterer and/or the</w:t>
      </w:r>
      <w:r>
        <w:rPr>
          <w:spacing w:val="-30"/>
          <w:sz w:val="18"/>
        </w:rPr>
        <w:t xml:space="preserve"> </w:t>
      </w:r>
      <w:r>
        <w:rPr>
          <w:sz w:val="18"/>
        </w:rPr>
        <w:t>cargo.</w:t>
      </w:r>
    </w:p>
    <w:p w:rsidR="00D2049D" w:rsidRDefault="00D2049D" w:rsidP="00D2049D">
      <w:pPr>
        <w:pStyle w:val="Textoindependiente"/>
        <w:spacing w:before="5"/>
        <w:rPr>
          <w:sz w:val="16"/>
        </w:rPr>
      </w:pPr>
    </w:p>
    <w:p w:rsidR="00D2049D" w:rsidRDefault="00D2049D" w:rsidP="00D2049D">
      <w:pPr>
        <w:pStyle w:val="Prrafodelista"/>
        <w:numPr>
          <w:ilvl w:val="1"/>
          <w:numId w:val="40"/>
        </w:numPr>
        <w:tabs>
          <w:tab w:val="left" w:pos="1024"/>
        </w:tabs>
        <w:spacing w:line="276" w:lineRule="auto"/>
        <w:ind w:right="188" w:firstLine="0"/>
        <w:rPr>
          <w:sz w:val="18"/>
        </w:rPr>
      </w:pPr>
      <w:r>
        <w:rPr>
          <w:sz w:val="18"/>
        </w:rPr>
        <w:t xml:space="preserve">Expenses, Charges and Advances. All fuel, oil, crew salary, crew expense, aircraft maintenance and air- craft landing and handling fees shall be paid by Carrier. All other expenses, charges and costs, including, without limitation, transportation taxes, foreign taxes, levies, non-objection fees, duties, royalties, special or accessorial services (storage, surface transportation, dunnage, bracing, etc.) requested by Charterer or necessary for the cargo, and all other costs in connection with the cargo and/or this charter, shall be  </w:t>
      </w:r>
      <w:r>
        <w:rPr>
          <w:spacing w:val="18"/>
          <w:sz w:val="18"/>
        </w:rPr>
        <w:t xml:space="preserve"> </w:t>
      </w:r>
      <w:r>
        <w:rPr>
          <w:sz w:val="18"/>
        </w:rPr>
        <w:t>paid</w:t>
      </w:r>
    </w:p>
    <w:p w:rsidR="00D2049D" w:rsidRDefault="00D2049D" w:rsidP="00D2049D">
      <w:pPr>
        <w:widowControl/>
        <w:spacing w:line="276" w:lineRule="auto"/>
        <w:rPr>
          <w:sz w:val="18"/>
        </w:rPr>
        <w:sectPr w:rsidR="00D2049D">
          <w:pgSz w:w="11910" w:h="16840"/>
          <w:pgMar w:top="740" w:right="580" w:bottom="1020" w:left="580" w:header="302" w:footer="838" w:gutter="0"/>
          <w:cols w:space="720"/>
        </w:sectPr>
      </w:pPr>
    </w:p>
    <w:p w:rsidR="00D2049D" w:rsidRDefault="00D2049D" w:rsidP="00D2049D">
      <w:pPr>
        <w:pStyle w:val="Textoindependiente"/>
        <w:rPr>
          <w:sz w:val="20"/>
        </w:rPr>
      </w:pPr>
    </w:p>
    <w:p w:rsidR="00D2049D" w:rsidRDefault="00D2049D" w:rsidP="00D2049D">
      <w:pPr>
        <w:pStyle w:val="Textoindependiente"/>
        <w:spacing w:before="3"/>
        <w:rPr>
          <w:sz w:val="16"/>
        </w:rPr>
      </w:pPr>
    </w:p>
    <w:p w:rsidR="00D2049D" w:rsidRDefault="00D2049D" w:rsidP="00D2049D">
      <w:pPr>
        <w:pStyle w:val="Textoindependiente"/>
        <w:spacing w:line="276" w:lineRule="auto"/>
        <w:ind w:left="762" w:right="192"/>
        <w:jc w:val="both"/>
      </w:pPr>
      <w:proofErr w:type="gramStart"/>
      <w:r>
        <w:t>for</w:t>
      </w:r>
      <w:proofErr w:type="gramEnd"/>
      <w:r>
        <w:t xml:space="preserve"> by Charterer; any advances or disbursements made by Carrier for Charterer or the cargo shall be prom- </w:t>
      </w:r>
      <w:proofErr w:type="spellStart"/>
      <w:r>
        <w:t>ptly</w:t>
      </w:r>
      <w:proofErr w:type="spellEnd"/>
      <w:r>
        <w:t xml:space="preserve"> reimbursed by Charterer.</w:t>
      </w:r>
    </w:p>
    <w:p w:rsidR="00D2049D" w:rsidRDefault="00D2049D" w:rsidP="00D2049D">
      <w:pPr>
        <w:pStyle w:val="Textoindependiente"/>
        <w:spacing w:before="5"/>
        <w:rPr>
          <w:sz w:val="16"/>
        </w:rPr>
      </w:pPr>
    </w:p>
    <w:p w:rsidR="00D2049D" w:rsidRDefault="00D2049D" w:rsidP="00D2049D">
      <w:pPr>
        <w:pStyle w:val="Prrafodelista"/>
        <w:numPr>
          <w:ilvl w:val="1"/>
          <w:numId w:val="40"/>
        </w:numPr>
        <w:tabs>
          <w:tab w:val="left" w:pos="1029"/>
        </w:tabs>
        <w:spacing w:line="276" w:lineRule="auto"/>
        <w:ind w:right="193" w:firstLine="0"/>
        <w:rPr>
          <w:sz w:val="18"/>
        </w:rPr>
      </w:pPr>
      <w:r>
        <w:rPr>
          <w:sz w:val="18"/>
        </w:rPr>
        <w:t>Payment and Interest. Charterer shall pay Carrier the charter price prior to flight departure. Carrier shall invoice Charterer for all other charges, expenses and advances, with payment due upon presentation of invoice. All payments shall be made without deduction or setoff. Amounts which are due but unpaid shall accrue interest at a rate of one and one-half percent (l1/2%) per month or the highest rate allowed by law, whichever is less, until paid in</w:t>
      </w:r>
      <w:r>
        <w:rPr>
          <w:spacing w:val="-18"/>
          <w:sz w:val="18"/>
        </w:rPr>
        <w:t xml:space="preserve"> </w:t>
      </w:r>
      <w:r>
        <w:rPr>
          <w:sz w:val="18"/>
        </w:rPr>
        <w:t>full.</w:t>
      </w:r>
    </w:p>
    <w:p w:rsidR="00D2049D" w:rsidRDefault="00D2049D" w:rsidP="00D2049D">
      <w:pPr>
        <w:pStyle w:val="Textoindependiente"/>
        <w:spacing w:before="5"/>
        <w:rPr>
          <w:sz w:val="16"/>
        </w:rPr>
      </w:pPr>
    </w:p>
    <w:p w:rsidR="00D2049D" w:rsidRDefault="00D2049D" w:rsidP="00D2049D">
      <w:pPr>
        <w:pStyle w:val="Prrafodelista"/>
        <w:numPr>
          <w:ilvl w:val="1"/>
          <w:numId w:val="40"/>
        </w:numPr>
        <w:tabs>
          <w:tab w:val="left" w:pos="1014"/>
        </w:tabs>
        <w:spacing w:line="276" w:lineRule="auto"/>
        <w:ind w:right="194" w:firstLine="0"/>
        <w:rPr>
          <w:sz w:val="18"/>
        </w:rPr>
      </w:pPr>
      <w:r>
        <w:rPr>
          <w:sz w:val="18"/>
        </w:rPr>
        <w:t xml:space="preserve">Collection. Lien and Related Rights. Charterer shall remain responsible for all sums due hereunder until fully paid. Carrier shall have a lien which shall survive delivery upon all cargo to secure full payment of amounts due under this charter. In the event any such amounts are not paid, Carrier may enforce its lien and at any time dispose of or sell the cargo or any portion thereof, publicly or privately and without notice to Charterer, and </w:t>
      </w:r>
      <w:proofErr w:type="gramStart"/>
      <w:r>
        <w:rPr>
          <w:sz w:val="18"/>
        </w:rPr>
        <w:t>may</w:t>
      </w:r>
      <w:proofErr w:type="gramEnd"/>
      <w:r>
        <w:rPr>
          <w:sz w:val="18"/>
        </w:rPr>
        <w:t xml:space="preserve"> collect sums due from the proceeds. Charterer shall pay for or reimburse Carrier for its costs related to any efforts to collect amounts due hereunder, including legal fees and costs. Charterer additionally grants Carrier a consensual lien on all cargo subsequently carried by Carrier for Charterer to secure payment of sums due under this</w:t>
      </w:r>
      <w:r>
        <w:rPr>
          <w:spacing w:val="-20"/>
          <w:sz w:val="18"/>
        </w:rPr>
        <w:t xml:space="preserve"> </w:t>
      </w:r>
      <w:r>
        <w:rPr>
          <w:sz w:val="18"/>
        </w:rPr>
        <w:t>charter.</w:t>
      </w:r>
    </w:p>
    <w:p w:rsidR="00D2049D" w:rsidRDefault="00D2049D" w:rsidP="00D2049D">
      <w:pPr>
        <w:pStyle w:val="Textoindependiente"/>
        <w:spacing w:before="5"/>
        <w:rPr>
          <w:sz w:val="16"/>
        </w:rPr>
      </w:pPr>
    </w:p>
    <w:p w:rsidR="00D2049D" w:rsidRDefault="00D2049D" w:rsidP="00D2049D">
      <w:pPr>
        <w:pStyle w:val="Ttulo1"/>
        <w:numPr>
          <w:ilvl w:val="0"/>
          <w:numId w:val="40"/>
        </w:numPr>
        <w:tabs>
          <w:tab w:val="left" w:pos="450"/>
        </w:tabs>
        <w:ind w:hanging="254"/>
        <w:jc w:val="left"/>
      </w:pPr>
      <w:proofErr w:type="gramStart"/>
      <w:r>
        <w:t>Carrier's Rights and</w:t>
      </w:r>
      <w:r>
        <w:rPr>
          <w:spacing w:val="-18"/>
        </w:rPr>
        <w:t xml:space="preserve"> </w:t>
      </w:r>
      <w:r>
        <w:t>Responsibilities.</w:t>
      </w:r>
      <w:proofErr w:type="gramEnd"/>
    </w:p>
    <w:p w:rsidR="00D2049D" w:rsidRDefault="00D2049D" w:rsidP="00D2049D">
      <w:pPr>
        <w:pStyle w:val="Textoindependiente"/>
        <w:spacing w:before="1"/>
        <w:rPr>
          <w:b/>
          <w:sz w:val="19"/>
        </w:rPr>
      </w:pPr>
    </w:p>
    <w:p w:rsidR="00D2049D" w:rsidRDefault="00D2049D" w:rsidP="00D2049D">
      <w:pPr>
        <w:pStyle w:val="Prrafodelista"/>
        <w:numPr>
          <w:ilvl w:val="1"/>
          <w:numId w:val="40"/>
        </w:numPr>
        <w:tabs>
          <w:tab w:val="left" w:pos="1031"/>
        </w:tabs>
        <w:spacing w:line="276" w:lineRule="auto"/>
        <w:ind w:right="194" w:firstLine="0"/>
        <w:rPr>
          <w:sz w:val="18"/>
        </w:rPr>
      </w:pPr>
      <w:r>
        <w:rPr>
          <w:sz w:val="18"/>
        </w:rPr>
        <w:t xml:space="preserve">Exclusive Control and Performance. Carrier shall have exclusive direction and control over the aircraft, its crew and all cargo on board. Carrier agrees to undertake to provide the transportation services with due diligence but does not guarantee any speed, route, departure or arrival time or date. Carrier shall be </w:t>
      </w:r>
      <w:proofErr w:type="spellStart"/>
      <w:r>
        <w:rPr>
          <w:sz w:val="18"/>
        </w:rPr>
        <w:t>enti</w:t>
      </w:r>
      <w:proofErr w:type="spellEnd"/>
      <w:r>
        <w:rPr>
          <w:sz w:val="18"/>
        </w:rPr>
        <w:t xml:space="preserve">- </w:t>
      </w:r>
      <w:proofErr w:type="spellStart"/>
      <w:r>
        <w:rPr>
          <w:sz w:val="18"/>
        </w:rPr>
        <w:t>tled</w:t>
      </w:r>
      <w:proofErr w:type="spellEnd"/>
      <w:r>
        <w:rPr>
          <w:sz w:val="18"/>
        </w:rPr>
        <w:t xml:space="preserve"> to subcontract the whole or any part of the transportation services, and each such subcontractor shall be entitled to all rights, benefits, defenses, limitations and/or immunities available to Carrier pursuant to this</w:t>
      </w:r>
      <w:r>
        <w:rPr>
          <w:spacing w:val="-5"/>
          <w:sz w:val="18"/>
        </w:rPr>
        <w:t xml:space="preserve"> </w:t>
      </w:r>
      <w:r>
        <w:rPr>
          <w:sz w:val="18"/>
        </w:rPr>
        <w:t>charter.</w:t>
      </w:r>
    </w:p>
    <w:p w:rsidR="00D2049D" w:rsidRDefault="00D2049D" w:rsidP="00D2049D">
      <w:pPr>
        <w:pStyle w:val="Textoindependiente"/>
        <w:spacing w:before="5"/>
        <w:rPr>
          <w:sz w:val="16"/>
        </w:rPr>
      </w:pPr>
    </w:p>
    <w:p w:rsidR="00D2049D" w:rsidRDefault="00D2049D" w:rsidP="00D2049D">
      <w:pPr>
        <w:pStyle w:val="Prrafodelista"/>
        <w:numPr>
          <w:ilvl w:val="1"/>
          <w:numId w:val="40"/>
        </w:numPr>
        <w:tabs>
          <w:tab w:val="left" w:pos="1022"/>
        </w:tabs>
        <w:spacing w:line="276" w:lineRule="auto"/>
        <w:ind w:right="194" w:firstLine="0"/>
        <w:rPr>
          <w:sz w:val="18"/>
        </w:rPr>
      </w:pPr>
      <w:r>
        <w:rPr>
          <w:sz w:val="18"/>
        </w:rPr>
        <w:t xml:space="preserve">Liberties. Carrier shall be at liberty to: make interim stops for fuel, supplies, repairs and to receive and discharge cargo for others; utilize the payload on positioning and </w:t>
      </w:r>
      <w:proofErr w:type="spellStart"/>
      <w:r>
        <w:rPr>
          <w:sz w:val="18"/>
        </w:rPr>
        <w:t>depositioning</w:t>
      </w:r>
      <w:proofErr w:type="spellEnd"/>
      <w:r>
        <w:rPr>
          <w:sz w:val="18"/>
        </w:rPr>
        <w:t xml:space="preserve"> flights and any available payload not utilized by Charterer, and the revenue generated from the transportation of such items, shall be retained by Carrier and shall not reduce or offset the charter price; take whatever steps and do </w:t>
      </w:r>
      <w:proofErr w:type="spellStart"/>
      <w:r>
        <w:rPr>
          <w:sz w:val="18"/>
        </w:rPr>
        <w:t>whate</w:t>
      </w:r>
      <w:proofErr w:type="spellEnd"/>
      <w:r>
        <w:rPr>
          <w:sz w:val="18"/>
        </w:rPr>
        <w:t xml:space="preserve">- </w:t>
      </w:r>
      <w:proofErr w:type="spellStart"/>
      <w:r>
        <w:rPr>
          <w:sz w:val="18"/>
        </w:rPr>
        <w:t>ver</w:t>
      </w:r>
      <w:proofErr w:type="spellEnd"/>
      <w:r>
        <w:rPr>
          <w:sz w:val="18"/>
        </w:rPr>
        <w:t xml:space="preserve"> actions it deems necessary for the protection of itself, the aircraft, pilots and passengers, including, without limitation, the substitution of another aircraft, making collect communications, disposing of cargo without instruction and/or tendering transportation of the cargo to other carrier(s). Carrier shall also be excused from delay or inability to perform caused by circumstances beyond its reasonable</w:t>
      </w:r>
      <w:r>
        <w:rPr>
          <w:spacing w:val="-39"/>
          <w:sz w:val="18"/>
        </w:rPr>
        <w:t xml:space="preserve"> </w:t>
      </w:r>
      <w:r>
        <w:rPr>
          <w:sz w:val="18"/>
        </w:rPr>
        <w:t>control.</w:t>
      </w:r>
    </w:p>
    <w:p w:rsidR="00D2049D" w:rsidRDefault="00D2049D" w:rsidP="00D2049D">
      <w:pPr>
        <w:pStyle w:val="Textoindependiente"/>
        <w:spacing w:before="7"/>
        <w:rPr>
          <w:sz w:val="16"/>
        </w:rPr>
      </w:pPr>
    </w:p>
    <w:p w:rsidR="00D2049D" w:rsidRDefault="00D2049D" w:rsidP="00D2049D">
      <w:pPr>
        <w:pStyle w:val="Prrafodelista"/>
        <w:numPr>
          <w:ilvl w:val="1"/>
          <w:numId w:val="40"/>
        </w:numPr>
        <w:tabs>
          <w:tab w:val="left" w:pos="1024"/>
        </w:tabs>
        <w:spacing w:line="276" w:lineRule="auto"/>
        <w:ind w:right="194" w:firstLine="0"/>
        <w:rPr>
          <w:sz w:val="18"/>
        </w:rPr>
      </w:pPr>
      <w:r>
        <w:rPr>
          <w:sz w:val="18"/>
        </w:rPr>
        <w:t xml:space="preserve">Right of Refusal. Carrier may refuse carriage of cargo which, in its sole discretion: is improperly </w:t>
      </w:r>
      <w:proofErr w:type="spellStart"/>
      <w:r>
        <w:rPr>
          <w:sz w:val="18"/>
        </w:rPr>
        <w:t>packa</w:t>
      </w:r>
      <w:proofErr w:type="spellEnd"/>
      <w:r>
        <w:rPr>
          <w:sz w:val="18"/>
        </w:rPr>
        <w:t xml:space="preserve">- </w:t>
      </w:r>
      <w:proofErr w:type="spellStart"/>
      <w:r>
        <w:rPr>
          <w:sz w:val="18"/>
        </w:rPr>
        <w:t>ged</w:t>
      </w:r>
      <w:proofErr w:type="spellEnd"/>
      <w:r>
        <w:rPr>
          <w:sz w:val="18"/>
        </w:rPr>
        <w:t>; is not suitable for carriage; is hazardous/dangerous; exceeds the operational capacity of the aircraft; cannot be loaded within the allotted space; cannot be transported in accordance with applicable laws and regulations; or, has an aggregated value in excess of ....................................... with no prior special arrangements having been</w:t>
      </w:r>
      <w:r>
        <w:rPr>
          <w:spacing w:val="-12"/>
          <w:sz w:val="18"/>
        </w:rPr>
        <w:t xml:space="preserve"> </w:t>
      </w:r>
      <w:r>
        <w:rPr>
          <w:sz w:val="18"/>
        </w:rPr>
        <w:t>made.</w:t>
      </w:r>
    </w:p>
    <w:p w:rsidR="00D2049D" w:rsidRDefault="00D2049D" w:rsidP="00D2049D">
      <w:pPr>
        <w:pStyle w:val="Textoindependiente"/>
        <w:spacing w:before="5"/>
        <w:rPr>
          <w:sz w:val="16"/>
        </w:rPr>
      </w:pPr>
    </w:p>
    <w:p w:rsidR="00D2049D" w:rsidRDefault="00D2049D" w:rsidP="00D2049D">
      <w:pPr>
        <w:pStyle w:val="Prrafodelista"/>
        <w:numPr>
          <w:ilvl w:val="1"/>
          <w:numId w:val="40"/>
        </w:numPr>
        <w:tabs>
          <w:tab w:val="left" w:pos="1034"/>
        </w:tabs>
        <w:spacing w:line="276" w:lineRule="auto"/>
        <w:ind w:right="195" w:firstLine="0"/>
        <w:rPr>
          <w:sz w:val="18"/>
        </w:rPr>
      </w:pPr>
      <w:r>
        <w:rPr>
          <w:sz w:val="18"/>
        </w:rPr>
        <w:t xml:space="preserve">Cancellation. Transportation shall be canceled if Charterer fails to deliver the cargo to the aircraft at the point of departure within three (3) hours of the scheduled flight departure time. If transportation is </w:t>
      </w:r>
      <w:proofErr w:type="spellStart"/>
      <w:r>
        <w:rPr>
          <w:sz w:val="18"/>
        </w:rPr>
        <w:t>cance</w:t>
      </w:r>
      <w:proofErr w:type="spellEnd"/>
      <w:r>
        <w:rPr>
          <w:sz w:val="18"/>
        </w:rPr>
        <w:t>- led pursuant to this subsection, Charterer shall pay the following amount to Carrier: if canceled 16 or more days in advance, 20% of the charter price; if canceled between 8 and 15 days in advance, 50% of the charter price; if canceled 7 days or less in advance, 90% of the charter price. The date of intended flight departure shall be used for calculating how long in advance cancellation occurred. Said amount is not to be deemed a penalty, but rather shall be paid to Carrier for Carrier's actual expense and damage caused by cancellation.</w:t>
      </w:r>
    </w:p>
    <w:p w:rsidR="00D2049D" w:rsidRDefault="00D2049D" w:rsidP="00D2049D">
      <w:pPr>
        <w:pStyle w:val="Textoindependiente"/>
        <w:spacing w:before="5"/>
        <w:rPr>
          <w:sz w:val="16"/>
        </w:rPr>
      </w:pPr>
    </w:p>
    <w:p w:rsidR="00D2049D" w:rsidRDefault="00D2049D" w:rsidP="00D2049D">
      <w:pPr>
        <w:pStyle w:val="Prrafodelista"/>
        <w:numPr>
          <w:ilvl w:val="1"/>
          <w:numId w:val="40"/>
        </w:numPr>
        <w:tabs>
          <w:tab w:val="left" w:pos="1021"/>
        </w:tabs>
        <w:spacing w:line="276" w:lineRule="auto"/>
        <w:ind w:right="196" w:firstLine="0"/>
        <w:rPr>
          <w:sz w:val="18"/>
        </w:rPr>
      </w:pPr>
      <w:r>
        <w:rPr>
          <w:sz w:val="18"/>
        </w:rPr>
        <w:t xml:space="preserve">Termination. Carrier may terminate this charter without notice if Charterer breaches any provision he- </w:t>
      </w:r>
      <w:proofErr w:type="spellStart"/>
      <w:r>
        <w:rPr>
          <w:sz w:val="18"/>
        </w:rPr>
        <w:t>reof</w:t>
      </w:r>
      <w:proofErr w:type="spellEnd"/>
      <w:r>
        <w:rPr>
          <w:sz w:val="18"/>
        </w:rPr>
        <w:t xml:space="preserve"> or if Carrier, in its sole discretion, determines that the transportation of the cargo would be unsafe or in violation of any applicable law, rule or regulation. In the event of cancellation pursuant to this </w:t>
      </w:r>
      <w:proofErr w:type="spellStart"/>
      <w:r>
        <w:rPr>
          <w:sz w:val="18"/>
        </w:rPr>
        <w:t>subsec</w:t>
      </w:r>
      <w:proofErr w:type="spellEnd"/>
      <w:r>
        <w:rPr>
          <w:sz w:val="18"/>
        </w:rPr>
        <w:t xml:space="preserve">- </w:t>
      </w:r>
      <w:proofErr w:type="spellStart"/>
      <w:r>
        <w:rPr>
          <w:sz w:val="18"/>
        </w:rPr>
        <w:t>tion</w:t>
      </w:r>
      <w:proofErr w:type="spellEnd"/>
      <w:r>
        <w:rPr>
          <w:sz w:val="18"/>
        </w:rPr>
        <w:t>, the cargo shall be returned to Charterer, its agent or assign, at Charterer's sole cost and expense, at the point of receipt by</w:t>
      </w:r>
      <w:r>
        <w:rPr>
          <w:spacing w:val="-11"/>
          <w:sz w:val="18"/>
        </w:rPr>
        <w:t xml:space="preserve"> </w:t>
      </w:r>
      <w:r>
        <w:rPr>
          <w:sz w:val="18"/>
        </w:rPr>
        <w:t>Carrier.</w:t>
      </w:r>
    </w:p>
    <w:p w:rsidR="00D2049D" w:rsidRDefault="00D2049D" w:rsidP="00D2049D">
      <w:pPr>
        <w:widowControl/>
        <w:spacing w:line="276" w:lineRule="auto"/>
        <w:rPr>
          <w:sz w:val="18"/>
        </w:rPr>
        <w:sectPr w:rsidR="00D2049D">
          <w:pgSz w:w="11910" w:h="16840"/>
          <w:pgMar w:top="740" w:right="580" w:bottom="1020" w:left="580" w:header="302" w:footer="838" w:gutter="0"/>
          <w:cols w:space="720"/>
        </w:sectPr>
      </w:pPr>
    </w:p>
    <w:p w:rsidR="00D2049D" w:rsidRDefault="00D2049D" w:rsidP="00D2049D">
      <w:pPr>
        <w:pStyle w:val="Textoindependiente"/>
        <w:rPr>
          <w:sz w:val="20"/>
        </w:rPr>
      </w:pPr>
    </w:p>
    <w:p w:rsidR="00D2049D" w:rsidRDefault="00D2049D" w:rsidP="00D2049D">
      <w:pPr>
        <w:pStyle w:val="Textoindependiente"/>
        <w:spacing w:before="3"/>
        <w:rPr>
          <w:sz w:val="16"/>
        </w:rPr>
      </w:pPr>
    </w:p>
    <w:p w:rsidR="00D2049D" w:rsidRDefault="00D2049D" w:rsidP="00D2049D">
      <w:pPr>
        <w:pStyle w:val="Ttulo1"/>
        <w:numPr>
          <w:ilvl w:val="0"/>
          <w:numId w:val="40"/>
        </w:numPr>
        <w:tabs>
          <w:tab w:val="left" w:pos="450"/>
        </w:tabs>
        <w:ind w:hanging="254"/>
      </w:pPr>
      <w:proofErr w:type="gramStart"/>
      <w:r>
        <w:t>Charterer's Rights and</w:t>
      </w:r>
      <w:r>
        <w:rPr>
          <w:spacing w:val="-16"/>
        </w:rPr>
        <w:t xml:space="preserve"> </w:t>
      </w:r>
      <w:r>
        <w:t>Responsibilities.</w:t>
      </w:r>
      <w:proofErr w:type="gramEnd"/>
    </w:p>
    <w:p w:rsidR="00D2049D" w:rsidRDefault="00D2049D" w:rsidP="00D2049D">
      <w:pPr>
        <w:pStyle w:val="Textoindependiente"/>
        <w:spacing w:before="1"/>
        <w:rPr>
          <w:b/>
          <w:sz w:val="19"/>
        </w:rPr>
      </w:pPr>
    </w:p>
    <w:p w:rsidR="00D2049D" w:rsidRDefault="00D2049D" w:rsidP="00D2049D">
      <w:pPr>
        <w:pStyle w:val="Prrafodelista"/>
        <w:numPr>
          <w:ilvl w:val="1"/>
          <w:numId w:val="40"/>
        </w:numPr>
        <w:tabs>
          <w:tab w:val="left" w:pos="1017"/>
        </w:tabs>
        <w:spacing w:before="1" w:line="276" w:lineRule="auto"/>
        <w:ind w:right="195" w:firstLine="0"/>
        <w:rPr>
          <w:sz w:val="18"/>
        </w:rPr>
      </w:pPr>
      <w:r>
        <w:rPr>
          <w:sz w:val="18"/>
        </w:rPr>
        <w:t xml:space="preserve">Air Waybill and Disclosure. Prior to flight departure, Charterer is required to complete and deliver to Ca- </w:t>
      </w:r>
      <w:proofErr w:type="spellStart"/>
      <w:r>
        <w:rPr>
          <w:sz w:val="18"/>
        </w:rPr>
        <w:t>rrier</w:t>
      </w:r>
      <w:proofErr w:type="spellEnd"/>
      <w:r>
        <w:rPr>
          <w:sz w:val="18"/>
        </w:rPr>
        <w:t xml:space="preserve"> an air waybill setting forth: the date/place of completion; places of departure/interim stops/ destination; name/address of consignee; precise nature of the cargo; number of packages; method of pa- </w:t>
      </w:r>
      <w:proofErr w:type="spellStart"/>
      <w:r>
        <w:rPr>
          <w:sz w:val="18"/>
        </w:rPr>
        <w:t>cking</w:t>
      </w:r>
      <w:proofErr w:type="spellEnd"/>
      <w:r>
        <w:rPr>
          <w:sz w:val="18"/>
        </w:rPr>
        <w:t>; particular marks/numbers used; weight/quantity/volume/dimensions of cargo; actual condition of cargo and its packaging at time of tender for shipment; and, any special circumstances/conditions/handling information. Charterer warrants the completeness and accuracy of the foregoing information; Carrier shall not be responsible for checking or confirming Charterer's disclosures, and shall be entitled to rely upon the completeness and accuracy thereof. The air waybill shall be considered a receipt only and not the contract for transportation of the cargo. In the event of any conflict between this charter and the air waybill, this charter shall</w:t>
      </w:r>
      <w:r>
        <w:rPr>
          <w:spacing w:val="-6"/>
          <w:sz w:val="18"/>
        </w:rPr>
        <w:t xml:space="preserve"> </w:t>
      </w:r>
      <w:r>
        <w:rPr>
          <w:sz w:val="18"/>
        </w:rPr>
        <w:t>prevail.</w:t>
      </w:r>
    </w:p>
    <w:p w:rsidR="00D2049D" w:rsidRDefault="00D2049D" w:rsidP="00D2049D">
      <w:pPr>
        <w:pStyle w:val="Textoindependiente"/>
        <w:spacing w:before="5"/>
        <w:rPr>
          <w:sz w:val="16"/>
        </w:rPr>
      </w:pPr>
    </w:p>
    <w:p w:rsidR="00D2049D" w:rsidRDefault="00D2049D" w:rsidP="00D2049D">
      <w:pPr>
        <w:pStyle w:val="Prrafodelista"/>
        <w:numPr>
          <w:ilvl w:val="1"/>
          <w:numId w:val="40"/>
        </w:numPr>
        <w:tabs>
          <w:tab w:val="left" w:pos="1053"/>
        </w:tabs>
        <w:spacing w:line="276" w:lineRule="auto"/>
        <w:ind w:right="192" w:firstLine="0"/>
        <w:rPr>
          <w:sz w:val="18"/>
        </w:rPr>
      </w:pPr>
      <w:r>
        <w:rPr>
          <w:sz w:val="18"/>
        </w:rPr>
        <w:t>Hazardous Cargo. Charterer shall not tender to Carrier any cargo which is hazardous or dangerous without prior notification to and the assent of Carrier, verbal or otherwise, with Charterer to be responsible for a full disclosure of the nature of the cargo, any hazards/dangers associated therewith, special handling/ packing/ packaging, and compliance with all regulatory requirements. Notwithstanding acceptance of such cargo by Carrier for shipment, Charterer shall remain responsible for all loss and damage resulting from  the hazardous/dangerous character of said cargo, whether to Carrier and/or its employees and property or to other persons or</w:t>
      </w:r>
      <w:r>
        <w:rPr>
          <w:spacing w:val="-13"/>
          <w:sz w:val="18"/>
        </w:rPr>
        <w:t xml:space="preserve"> </w:t>
      </w:r>
      <w:r>
        <w:rPr>
          <w:sz w:val="18"/>
        </w:rPr>
        <w:t>property.</w:t>
      </w:r>
    </w:p>
    <w:p w:rsidR="00D2049D" w:rsidRDefault="00D2049D" w:rsidP="00D2049D">
      <w:pPr>
        <w:pStyle w:val="Textoindependiente"/>
        <w:spacing w:before="5"/>
        <w:rPr>
          <w:sz w:val="16"/>
        </w:rPr>
      </w:pPr>
    </w:p>
    <w:p w:rsidR="00D2049D" w:rsidRDefault="00D2049D" w:rsidP="00D2049D">
      <w:pPr>
        <w:pStyle w:val="Prrafodelista"/>
        <w:numPr>
          <w:ilvl w:val="1"/>
          <w:numId w:val="40"/>
        </w:numPr>
        <w:tabs>
          <w:tab w:val="left" w:pos="1017"/>
        </w:tabs>
        <w:spacing w:line="276" w:lineRule="auto"/>
        <w:ind w:right="186" w:firstLine="0"/>
        <w:rPr>
          <w:sz w:val="18"/>
        </w:rPr>
      </w:pPr>
      <w:r>
        <w:rPr>
          <w:sz w:val="18"/>
        </w:rPr>
        <w:t xml:space="preserve">Preparation and Delivery of Cargo. Charterer shall deliver the cargo to Carrier at the time and place </w:t>
      </w:r>
      <w:proofErr w:type="spellStart"/>
      <w:r>
        <w:rPr>
          <w:sz w:val="18"/>
        </w:rPr>
        <w:t>indi</w:t>
      </w:r>
      <w:proofErr w:type="spellEnd"/>
      <w:r>
        <w:rPr>
          <w:sz w:val="18"/>
        </w:rPr>
        <w:t xml:space="preserve">- </w:t>
      </w:r>
      <w:proofErr w:type="spellStart"/>
      <w:r>
        <w:rPr>
          <w:sz w:val="18"/>
        </w:rPr>
        <w:t>cated</w:t>
      </w:r>
      <w:proofErr w:type="spellEnd"/>
      <w:r>
        <w:rPr>
          <w:sz w:val="18"/>
        </w:rPr>
        <w:t xml:space="preserve"> on the face, properly prepared, labeled, securely packaged, loaded and ready for transportation by aircraft. Upon request by Carrier, Charterer shall also provide skids or bases to reduce the floor-bearing weight of individual pieces, and such skids/bases shall be included in Charterer's disclosure to Carrier as to the weight of cargo to be</w:t>
      </w:r>
      <w:r>
        <w:rPr>
          <w:spacing w:val="-12"/>
          <w:sz w:val="18"/>
        </w:rPr>
        <w:t xml:space="preserve"> </w:t>
      </w:r>
      <w:r>
        <w:rPr>
          <w:sz w:val="18"/>
        </w:rPr>
        <w:t>transported.</w:t>
      </w:r>
    </w:p>
    <w:p w:rsidR="00D2049D" w:rsidRDefault="00D2049D" w:rsidP="00D2049D">
      <w:pPr>
        <w:pStyle w:val="Textoindependiente"/>
        <w:spacing w:before="5"/>
        <w:rPr>
          <w:sz w:val="16"/>
        </w:rPr>
      </w:pPr>
    </w:p>
    <w:p w:rsidR="00D2049D" w:rsidRDefault="00D2049D" w:rsidP="00D2049D">
      <w:pPr>
        <w:pStyle w:val="Prrafodelista"/>
        <w:numPr>
          <w:ilvl w:val="1"/>
          <w:numId w:val="40"/>
        </w:numPr>
        <w:tabs>
          <w:tab w:val="left" w:pos="1038"/>
        </w:tabs>
        <w:spacing w:line="276" w:lineRule="auto"/>
        <w:ind w:right="194" w:firstLine="0"/>
        <w:rPr>
          <w:sz w:val="18"/>
        </w:rPr>
      </w:pPr>
      <w:r>
        <w:rPr>
          <w:sz w:val="18"/>
        </w:rPr>
        <w:t>Couriers. Upon approval by Carrier (which approval shall not be reasonably withheld), couriers may ac</w:t>
      </w:r>
      <w:proofErr w:type="gramStart"/>
      <w:r>
        <w:rPr>
          <w:sz w:val="18"/>
        </w:rPr>
        <w:t>-  c</w:t>
      </w:r>
      <w:proofErr w:type="gramEnd"/>
      <w:r>
        <w:rPr>
          <w:spacing w:val="-35"/>
          <w:sz w:val="18"/>
        </w:rPr>
        <w:t xml:space="preserve"> </w:t>
      </w:r>
      <w:r>
        <w:rPr>
          <w:sz w:val="18"/>
        </w:rPr>
        <w:t>o</w:t>
      </w:r>
      <w:r>
        <w:rPr>
          <w:spacing w:val="-34"/>
          <w:sz w:val="18"/>
        </w:rPr>
        <w:t xml:space="preserve"> </w:t>
      </w:r>
      <w:r>
        <w:rPr>
          <w:sz w:val="18"/>
        </w:rPr>
        <w:t>m</w:t>
      </w:r>
      <w:r>
        <w:rPr>
          <w:spacing w:val="-35"/>
          <w:sz w:val="18"/>
        </w:rPr>
        <w:t xml:space="preserve"> </w:t>
      </w:r>
      <w:r>
        <w:rPr>
          <w:sz w:val="18"/>
        </w:rPr>
        <w:t>p</w:t>
      </w:r>
      <w:r>
        <w:rPr>
          <w:spacing w:val="-34"/>
          <w:sz w:val="18"/>
        </w:rPr>
        <w:t xml:space="preserve"> </w:t>
      </w:r>
      <w:r>
        <w:rPr>
          <w:sz w:val="18"/>
        </w:rPr>
        <w:t>a</w:t>
      </w:r>
      <w:r>
        <w:rPr>
          <w:spacing w:val="-35"/>
          <w:sz w:val="18"/>
        </w:rPr>
        <w:t xml:space="preserve"> </w:t>
      </w:r>
      <w:r>
        <w:rPr>
          <w:sz w:val="18"/>
        </w:rPr>
        <w:t>n</w:t>
      </w:r>
      <w:r>
        <w:rPr>
          <w:spacing w:val="-36"/>
          <w:sz w:val="18"/>
        </w:rPr>
        <w:t xml:space="preserve"> </w:t>
      </w:r>
      <w:r>
        <w:rPr>
          <w:sz w:val="18"/>
        </w:rPr>
        <w:t xml:space="preserve">y   </w:t>
      </w:r>
      <w:r>
        <w:rPr>
          <w:spacing w:val="13"/>
          <w:sz w:val="18"/>
        </w:rPr>
        <w:t xml:space="preserve"> </w:t>
      </w:r>
      <w:r>
        <w:rPr>
          <w:sz w:val="18"/>
        </w:rPr>
        <w:t>c</w:t>
      </w:r>
      <w:r>
        <w:rPr>
          <w:spacing w:val="-35"/>
          <w:sz w:val="18"/>
        </w:rPr>
        <w:t xml:space="preserve"> </w:t>
      </w:r>
      <w:r>
        <w:rPr>
          <w:sz w:val="18"/>
        </w:rPr>
        <w:t>a</w:t>
      </w:r>
      <w:r>
        <w:rPr>
          <w:spacing w:val="-35"/>
          <w:sz w:val="18"/>
        </w:rPr>
        <w:t xml:space="preserve"> </w:t>
      </w:r>
      <w:r>
        <w:rPr>
          <w:sz w:val="18"/>
        </w:rPr>
        <w:t>r</w:t>
      </w:r>
      <w:r>
        <w:rPr>
          <w:spacing w:val="-35"/>
          <w:sz w:val="18"/>
        </w:rPr>
        <w:t xml:space="preserve"> </w:t>
      </w:r>
      <w:r>
        <w:rPr>
          <w:sz w:val="18"/>
        </w:rPr>
        <w:t>g</w:t>
      </w:r>
      <w:r>
        <w:rPr>
          <w:spacing w:val="-34"/>
          <w:sz w:val="18"/>
        </w:rPr>
        <w:t xml:space="preserve"> </w:t>
      </w:r>
      <w:r>
        <w:rPr>
          <w:sz w:val="18"/>
        </w:rPr>
        <w:t xml:space="preserve">o   </w:t>
      </w:r>
      <w:r>
        <w:rPr>
          <w:spacing w:val="15"/>
          <w:sz w:val="18"/>
        </w:rPr>
        <w:t xml:space="preserve"> </w:t>
      </w:r>
      <w:r>
        <w:rPr>
          <w:sz w:val="18"/>
        </w:rPr>
        <w:t>f</w:t>
      </w:r>
      <w:r>
        <w:rPr>
          <w:spacing w:val="-36"/>
          <w:sz w:val="18"/>
        </w:rPr>
        <w:t xml:space="preserve"> </w:t>
      </w:r>
      <w:r>
        <w:rPr>
          <w:sz w:val="18"/>
        </w:rPr>
        <w:t>o</w:t>
      </w:r>
      <w:r>
        <w:rPr>
          <w:spacing w:val="-34"/>
          <w:sz w:val="18"/>
        </w:rPr>
        <w:t xml:space="preserve"> </w:t>
      </w:r>
      <w:r>
        <w:rPr>
          <w:sz w:val="18"/>
        </w:rPr>
        <w:t xml:space="preserve">r   </w:t>
      </w:r>
      <w:r>
        <w:rPr>
          <w:spacing w:val="14"/>
          <w:sz w:val="18"/>
        </w:rPr>
        <w:t xml:space="preserve"> </w:t>
      </w:r>
      <w:r>
        <w:rPr>
          <w:sz w:val="18"/>
        </w:rPr>
        <w:t>t</w:t>
      </w:r>
      <w:r>
        <w:rPr>
          <w:spacing w:val="-34"/>
          <w:sz w:val="18"/>
        </w:rPr>
        <w:t xml:space="preserve"> </w:t>
      </w:r>
      <w:r>
        <w:rPr>
          <w:sz w:val="18"/>
        </w:rPr>
        <w:t>h</w:t>
      </w:r>
      <w:r>
        <w:rPr>
          <w:spacing w:val="-36"/>
          <w:sz w:val="18"/>
        </w:rPr>
        <w:t xml:space="preserve"> </w:t>
      </w:r>
      <w:r>
        <w:rPr>
          <w:sz w:val="18"/>
        </w:rPr>
        <w:t xml:space="preserve">e   </w:t>
      </w:r>
      <w:r>
        <w:rPr>
          <w:spacing w:val="15"/>
          <w:sz w:val="18"/>
        </w:rPr>
        <w:t xml:space="preserve"> </w:t>
      </w:r>
      <w:r>
        <w:rPr>
          <w:sz w:val="18"/>
        </w:rPr>
        <w:t>s</w:t>
      </w:r>
      <w:r>
        <w:rPr>
          <w:spacing w:val="-35"/>
          <w:sz w:val="18"/>
        </w:rPr>
        <w:t xml:space="preserve"> </w:t>
      </w:r>
      <w:r>
        <w:rPr>
          <w:sz w:val="18"/>
        </w:rPr>
        <w:t>a</w:t>
      </w:r>
      <w:r>
        <w:rPr>
          <w:spacing w:val="-35"/>
          <w:sz w:val="18"/>
        </w:rPr>
        <w:t xml:space="preserve"> </w:t>
      </w:r>
      <w:r>
        <w:rPr>
          <w:sz w:val="18"/>
        </w:rPr>
        <w:t>f</w:t>
      </w:r>
      <w:r>
        <w:rPr>
          <w:spacing w:val="-36"/>
          <w:sz w:val="18"/>
        </w:rPr>
        <w:t xml:space="preserve"> </w:t>
      </w:r>
      <w:r>
        <w:rPr>
          <w:sz w:val="18"/>
        </w:rPr>
        <w:t>e</w:t>
      </w:r>
      <w:r>
        <w:rPr>
          <w:spacing w:val="-34"/>
          <w:sz w:val="18"/>
        </w:rPr>
        <w:t xml:space="preserve"> </w:t>
      </w:r>
      <w:r>
        <w:rPr>
          <w:sz w:val="18"/>
        </w:rPr>
        <w:t>t</w:t>
      </w:r>
      <w:r>
        <w:rPr>
          <w:spacing w:val="-34"/>
          <w:sz w:val="18"/>
        </w:rPr>
        <w:t xml:space="preserve"> </w:t>
      </w:r>
      <w:r>
        <w:rPr>
          <w:sz w:val="18"/>
        </w:rPr>
        <w:t xml:space="preserve">y   </w:t>
      </w:r>
      <w:r>
        <w:rPr>
          <w:spacing w:val="13"/>
          <w:sz w:val="18"/>
        </w:rPr>
        <w:t xml:space="preserve"> </w:t>
      </w:r>
      <w:r>
        <w:rPr>
          <w:sz w:val="18"/>
        </w:rPr>
        <w:t>a</w:t>
      </w:r>
      <w:r>
        <w:rPr>
          <w:spacing w:val="-35"/>
          <w:sz w:val="18"/>
        </w:rPr>
        <w:t xml:space="preserve"> </w:t>
      </w:r>
      <w:r>
        <w:rPr>
          <w:sz w:val="18"/>
        </w:rPr>
        <w:t>n</w:t>
      </w:r>
      <w:r>
        <w:rPr>
          <w:spacing w:val="-36"/>
          <w:sz w:val="18"/>
        </w:rPr>
        <w:t xml:space="preserve"> </w:t>
      </w:r>
      <w:r>
        <w:rPr>
          <w:sz w:val="18"/>
        </w:rPr>
        <w:t xml:space="preserve">d    </w:t>
      </w:r>
      <w:r>
        <w:rPr>
          <w:spacing w:val="15"/>
          <w:sz w:val="18"/>
        </w:rPr>
        <w:t xml:space="preserve"> </w:t>
      </w:r>
      <w:r>
        <w:rPr>
          <w:sz w:val="18"/>
        </w:rPr>
        <w:t>p</w:t>
      </w:r>
      <w:r>
        <w:rPr>
          <w:spacing w:val="-34"/>
          <w:sz w:val="18"/>
        </w:rPr>
        <w:t xml:space="preserve"> </w:t>
      </w:r>
      <w:r>
        <w:rPr>
          <w:sz w:val="18"/>
        </w:rPr>
        <w:t>r</w:t>
      </w:r>
      <w:r>
        <w:rPr>
          <w:spacing w:val="-35"/>
          <w:sz w:val="18"/>
        </w:rPr>
        <w:t xml:space="preserve"> </w:t>
      </w:r>
      <w:r>
        <w:rPr>
          <w:sz w:val="18"/>
        </w:rPr>
        <w:t>o</w:t>
      </w:r>
      <w:r>
        <w:rPr>
          <w:spacing w:val="-34"/>
          <w:sz w:val="18"/>
        </w:rPr>
        <w:t xml:space="preserve"> </w:t>
      </w:r>
      <w:r>
        <w:rPr>
          <w:sz w:val="18"/>
        </w:rPr>
        <w:t>t</w:t>
      </w:r>
      <w:r>
        <w:rPr>
          <w:spacing w:val="-34"/>
          <w:sz w:val="18"/>
        </w:rPr>
        <w:t xml:space="preserve"> </w:t>
      </w:r>
      <w:r>
        <w:rPr>
          <w:sz w:val="18"/>
        </w:rPr>
        <w:t>e</w:t>
      </w:r>
      <w:r>
        <w:rPr>
          <w:spacing w:val="-34"/>
          <w:sz w:val="18"/>
        </w:rPr>
        <w:t xml:space="preserve"> </w:t>
      </w:r>
      <w:r>
        <w:rPr>
          <w:sz w:val="18"/>
        </w:rPr>
        <w:t>c</w:t>
      </w:r>
      <w:r>
        <w:rPr>
          <w:spacing w:val="-38"/>
          <w:sz w:val="18"/>
        </w:rPr>
        <w:t xml:space="preserve"> </w:t>
      </w:r>
      <w:r>
        <w:rPr>
          <w:sz w:val="18"/>
        </w:rPr>
        <w:t>t</w:t>
      </w:r>
      <w:r>
        <w:rPr>
          <w:spacing w:val="-34"/>
          <w:sz w:val="18"/>
        </w:rPr>
        <w:t xml:space="preserve"> </w:t>
      </w:r>
      <w:proofErr w:type="spellStart"/>
      <w:r>
        <w:rPr>
          <w:sz w:val="18"/>
        </w:rPr>
        <w:t>i</w:t>
      </w:r>
      <w:proofErr w:type="spellEnd"/>
      <w:r>
        <w:rPr>
          <w:spacing w:val="-36"/>
          <w:sz w:val="18"/>
        </w:rPr>
        <w:t xml:space="preserve"> </w:t>
      </w:r>
      <w:r>
        <w:rPr>
          <w:sz w:val="18"/>
        </w:rPr>
        <w:t>o</w:t>
      </w:r>
      <w:r>
        <w:rPr>
          <w:spacing w:val="-34"/>
          <w:sz w:val="18"/>
        </w:rPr>
        <w:t xml:space="preserve"> </w:t>
      </w:r>
      <w:r>
        <w:rPr>
          <w:sz w:val="18"/>
        </w:rPr>
        <w:t xml:space="preserve">n    </w:t>
      </w:r>
      <w:r>
        <w:rPr>
          <w:spacing w:val="13"/>
          <w:sz w:val="18"/>
        </w:rPr>
        <w:t xml:space="preserve"> </w:t>
      </w:r>
      <w:r>
        <w:rPr>
          <w:sz w:val="18"/>
        </w:rPr>
        <w:t>t</w:t>
      </w:r>
      <w:r>
        <w:rPr>
          <w:spacing w:val="-34"/>
          <w:sz w:val="18"/>
        </w:rPr>
        <w:t xml:space="preserve"> </w:t>
      </w:r>
      <w:r>
        <w:rPr>
          <w:sz w:val="18"/>
        </w:rPr>
        <w:t>h</w:t>
      </w:r>
      <w:r>
        <w:rPr>
          <w:spacing w:val="-36"/>
          <w:sz w:val="18"/>
        </w:rPr>
        <w:t xml:space="preserve"> </w:t>
      </w:r>
      <w:r>
        <w:rPr>
          <w:sz w:val="18"/>
        </w:rPr>
        <w:t>e</w:t>
      </w:r>
      <w:r>
        <w:rPr>
          <w:spacing w:val="-34"/>
          <w:sz w:val="18"/>
        </w:rPr>
        <w:t xml:space="preserve"> </w:t>
      </w:r>
      <w:r>
        <w:rPr>
          <w:sz w:val="18"/>
        </w:rPr>
        <w:t>r</w:t>
      </w:r>
      <w:r>
        <w:rPr>
          <w:spacing w:val="-35"/>
          <w:sz w:val="18"/>
        </w:rPr>
        <w:t xml:space="preserve"> </w:t>
      </w:r>
      <w:r>
        <w:rPr>
          <w:sz w:val="18"/>
        </w:rPr>
        <w:t>e</w:t>
      </w:r>
      <w:r>
        <w:rPr>
          <w:spacing w:val="-34"/>
          <w:sz w:val="18"/>
        </w:rPr>
        <w:t xml:space="preserve"> </w:t>
      </w:r>
      <w:r>
        <w:rPr>
          <w:sz w:val="18"/>
        </w:rPr>
        <w:t>o</w:t>
      </w:r>
      <w:r>
        <w:rPr>
          <w:spacing w:val="-34"/>
          <w:sz w:val="18"/>
        </w:rPr>
        <w:t xml:space="preserve"> </w:t>
      </w:r>
      <w:r>
        <w:rPr>
          <w:sz w:val="18"/>
        </w:rPr>
        <w:t xml:space="preserve">f    </w:t>
      </w:r>
      <w:r>
        <w:rPr>
          <w:spacing w:val="13"/>
          <w:sz w:val="18"/>
        </w:rPr>
        <w:t xml:space="preserve"> </w:t>
      </w:r>
      <w:proofErr w:type="spellStart"/>
      <w:r>
        <w:rPr>
          <w:sz w:val="18"/>
        </w:rPr>
        <w:t>i</w:t>
      </w:r>
      <w:proofErr w:type="spellEnd"/>
      <w:r>
        <w:rPr>
          <w:spacing w:val="-34"/>
          <w:sz w:val="18"/>
        </w:rPr>
        <w:t xml:space="preserve"> </w:t>
      </w:r>
      <w:r>
        <w:rPr>
          <w:sz w:val="18"/>
        </w:rPr>
        <w:t xml:space="preserve">n    </w:t>
      </w:r>
      <w:r>
        <w:rPr>
          <w:spacing w:val="13"/>
          <w:sz w:val="18"/>
        </w:rPr>
        <w:t xml:space="preserve"> </w:t>
      </w:r>
      <w:r>
        <w:rPr>
          <w:sz w:val="18"/>
        </w:rPr>
        <w:t>a</w:t>
      </w:r>
      <w:r>
        <w:rPr>
          <w:spacing w:val="-35"/>
          <w:sz w:val="18"/>
        </w:rPr>
        <w:t xml:space="preserve"> </w:t>
      </w:r>
      <w:r>
        <w:rPr>
          <w:sz w:val="18"/>
        </w:rPr>
        <w:t>c</w:t>
      </w:r>
      <w:r>
        <w:rPr>
          <w:spacing w:val="-35"/>
          <w:sz w:val="18"/>
        </w:rPr>
        <w:t xml:space="preserve"> </w:t>
      </w:r>
      <w:proofErr w:type="spellStart"/>
      <w:r>
        <w:rPr>
          <w:sz w:val="18"/>
        </w:rPr>
        <w:t>c</w:t>
      </w:r>
      <w:proofErr w:type="spellEnd"/>
      <w:r>
        <w:rPr>
          <w:spacing w:val="-35"/>
          <w:sz w:val="18"/>
        </w:rPr>
        <w:t xml:space="preserve"> </w:t>
      </w:r>
      <w:r>
        <w:rPr>
          <w:sz w:val="18"/>
        </w:rPr>
        <w:t>o</w:t>
      </w:r>
      <w:r>
        <w:rPr>
          <w:spacing w:val="-34"/>
          <w:sz w:val="18"/>
        </w:rPr>
        <w:t xml:space="preserve"> </w:t>
      </w:r>
      <w:r>
        <w:rPr>
          <w:sz w:val="18"/>
        </w:rPr>
        <w:t>r</w:t>
      </w:r>
      <w:r>
        <w:rPr>
          <w:spacing w:val="-35"/>
          <w:sz w:val="18"/>
        </w:rPr>
        <w:t xml:space="preserve"> </w:t>
      </w:r>
      <w:r>
        <w:rPr>
          <w:sz w:val="18"/>
        </w:rPr>
        <w:t>d</w:t>
      </w:r>
      <w:r>
        <w:rPr>
          <w:spacing w:val="-34"/>
          <w:sz w:val="18"/>
        </w:rPr>
        <w:t xml:space="preserve"> </w:t>
      </w:r>
      <w:r>
        <w:rPr>
          <w:sz w:val="18"/>
        </w:rPr>
        <w:t>a</w:t>
      </w:r>
      <w:r>
        <w:rPr>
          <w:spacing w:val="-38"/>
          <w:sz w:val="18"/>
        </w:rPr>
        <w:t xml:space="preserve"> </w:t>
      </w:r>
      <w:r>
        <w:rPr>
          <w:sz w:val="18"/>
        </w:rPr>
        <w:t>n</w:t>
      </w:r>
      <w:r>
        <w:rPr>
          <w:spacing w:val="-36"/>
          <w:sz w:val="18"/>
        </w:rPr>
        <w:t xml:space="preserve"> </w:t>
      </w:r>
      <w:r>
        <w:rPr>
          <w:sz w:val="18"/>
        </w:rPr>
        <w:t>c</w:t>
      </w:r>
      <w:r>
        <w:rPr>
          <w:spacing w:val="-35"/>
          <w:sz w:val="18"/>
        </w:rPr>
        <w:t xml:space="preserve"> </w:t>
      </w:r>
      <w:r>
        <w:rPr>
          <w:sz w:val="18"/>
        </w:rPr>
        <w:t>e with</w:t>
      </w:r>
      <w:r>
        <w:rPr>
          <w:spacing w:val="-8"/>
          <w:sz w:val="18"/>
        </w:rPr>
        <w:t xml:space="preserve"> </w:t>
      </w:r>
      <w:r>
        <w:rPr>
          <w:sz w:val="18"/>
        </w:rPr>
        <w:t>...................................................</w:t>
      </w:r>
      <w:r>
        <w:rPr>
          <w:spacing w:val="-8"/>
          <w:sz w:val="18"/>
        </w:rPr>
        <w:t xml:space="preserve"> </w:t>
      </w:r>
      <w:r>
        <w:rPr>
          <w:sz w:val="18"/>
        </w:rPr>
        <w:t>regulations</w:t>
      </w:r>
      <w:r>
        <w:rPr>
          <w:spacing w:val="-7"/>
          <w:sz w:val="18"/>
        </w:rPr>
        <w:t xml:space="preserve"> </w:t>
      </w:r>
      <w:r>
        <w:rPr>
          <w:sz w:val="18"/>
        </w:rPr>
        <w:t>and</w:t>
      </w:r>
      <w:r>
        <w:rPr>
          <w:spacing w:val="-7"/>
          <w:sz w:val="18"/>
        </w:rPr>
        <w:t xml:space="preserve"> </w:t>
      </w:r>
      <w:r>
        <w:rPr>
          <w:sz w:val="18"/>
        </w:rPr>
        <w:t>limitations</w:t>
      </w:r>
      <w:r>
        <w:rPr>
          <w:spacing w:val="-7"/>
          <w:sz w:val="18"/>
        </w:rPr>
        <w:t xml:space="preserve"> </w:t>
      </w:r>
      <w:r>
        <w:rPr>
          <w:sz w:val="18"/>
        </w:rPr>
        <w:t>relating</w:t>
      </w:r>
      <w:r>
        <w:rPr>
          <w:spacing w:val="-7"/>
          <w:sz w:val="18"/>
        </w:rPr>
        <w:t xml:space="preserve"> </w:t>
      </w:r>
      <w:r>
        <w:rPr>
          <w:sz w:val="18"/>
        </w:rPr>
        <w:t>to</w:t>
      </w:r>
      <w:r>
        <w:rPr>
          <w:spacing w:val="-9"/>
          <w:sz w:val="18"/>
        </w:rPr>
        <w:t xml:space="preserve"> </w:t>
      </w:r>
      <w:r>
        <w:rPr>
          <w:sz w:val="18"/>
        </w:rPr>
        <w:t>couriers.</w:t>
      </w:r>
    </w:p>
    <w:p w:rsidR="00D2049D" w:rsidRDefault="00D2049D" w:rsidP="00D2049D">
      <w:pPr>
        <w:pStyle w:val="Textoindependiente"/>
        <w:spacing w:before="5"/>
        <w:rPr>
          <w:sz w:val="16"/>
        </w:rPr>
      </w:pPr>
    </w:p>
    <w:p w:rsidR="00D2049D" w:rsidRDefault="00D2049D" w:rsidP="00D2049D">
      <w:pPr>
        <w:pStyle w:val="Prrafodelista"/>
        <w:numPr>
          <w:ilvl w:val="1"/>
          <w:numId w:val="40"/>
        </w:numPr>
        <w:tabs>
          <w:tab w:val="left" w:pos="1007"/>
        </w:tabs>
        <w:spacing w:line="276" w:lineRule="auto"/>
        <w:ind w:right="194" w:firstLine="0"/>
        <w:rPr>
          <w:sz w:val="18"/>
        </w:rPr>
      </w:pPr>
      <w:r>
        <w:rPr>
          <w:sz w:val="18"/>
        </w:rPr>
        <w:t xml:space="preserve">Other Responsibilities. Charterer shall be responsible for loss or damage to the aircraft or other property aboard the aircraft, including expense, claim, liability and/or suit associated therewith, caused by or </w:t>
      </w:r>
      <w:proofErr w:type="spellStart"/>
      <w:r>
        <w:rPr>
          <w:sz w:val="18"/>
        </w:rPr>
        <w:t>attri</w:t>
      </w:r>
      <w:proofErr w:type="spellEnd"/>
      <w:r>
        <w:rPr>
          <w:sz w:val="18"/>
        </w:rPr>
        <w:t xml:space="preserve">- </w:t>
      </w:r>
      <w:proofErr w:type="spellStart"/>
      <w:r>
        <w:rPr>
          <w:sz w:val="18"/>
        </w:rPr>
        <w:t>butable</w:t>
      </w:r>
      <w:proofErr w:type="spellEnd"/>
      <w:r>
        <w:rPr>
          <w:sz w:val="18"/>
        </w:rPr>
        <w:t xml:space="preserve"> to Charterer, its employees and/or the cargo. Charterer shall also be responsible for any other matter allocated to it pursuant to this charter, including loss, damage, expense, claim, liability and/or suit associated therewith, to include all matters not specifically allocated to Carrier. Charterer agrees to </w:t>
      </w:r>
      <w:proofErr w:type="spellStart"/>
      <w:r>
        <w:rPr>
          <w:sz w:val="18"/>
        </w:rPr>
        <w:t>indem</w:t>
      </w:r>
      <w:proofErr w:type="spellEnd"/>
      <w:r>
        <w:rPr>
          <w:sz w:val="18"/>
        </w:rPr>
        <w:t xml:space="preserve">- </w:t>
      </w:r>
      <w:proofErr w:type="spellStart"/>
      <w:r>
        <w:rPr>
          <w:sz w:val="18"/>
        </w:rPr>
        <w:t>nify</w:t>
      </w:r>
      <w:proofErr w:type="spellEnd"/>
      <w:r>
        <w:rPr>
          <w:spacing w:val="-5"/>
          <w:sz w:val="18"/>
        </w:rPr>
        <w:t xml:space="preserve"> </w:t>
      </w:r>
      <w:r>
        <w:rPr>
          <w:sz w:val="18"/>
        </w:rPr>
        <w:t>and</w:t>
      </w:r>
      <w:r>
        <w:rPr>
          <w:spacing w:val="-4"/>
          <w:sz w:val="18"/>
        </w:rPr>
        <w:t xml:space="preserve"> </w:t>
      </w:r>
      <w:r>
        <w:rPr>
          <w:sz w:val="18"/>
        </w:rPr>
        <w:t>hold</w:t>
      </w:r>
      <w:r>
        <w:rPr>
          <w:spacing w:val="-4"/>
          <w:sz w:val="18"/>
        </w:rPr>
        <w:t xml:space="preserve"> </w:t>
      </w:r>
      <w:r>
        <w:rPr>
          <w:sz w:val="18"/>
        </w:rPr>
        <w:t>harmless</w:t>
      </w:r>
      <w:r>
        <w:rPr>
          <w:spacing w:val="-5"/>
          <w:sz w:val="18"/>
        </w:rPr>
        <w:t xml:space="preserve"> </w:t>
      </w:r>
      <w:r>
        <w:rPr>
          <w:sz w:val="18"/>
        </w:rPr>
        <w:t>(including</w:t>
      </w:r>
      <w:r>
        <w:rPr>
          <w:spacing w:val="-4"/>
          <w:sz w:val="18"/>
        </w:rPr>
        <w:t xml:space="preserve"> </w:t>
      </w:r>
      <w:r>
        <w:rPr>
          <w:sz w:val="18"/>
        </w:rPr>
        <w:t>legal</w:t>
      </w:r>
      <w:r>
        <w:rPr>
          <w:spacing w:val="-4"/>
          <w:sz w:val="18"/>
        </w:rPr>
        <w:t xml:space="preserve"> </w:t>
      </w:r>
      <w:r>
        <w:rPr>
          <w:sz w:val="18"/>
        </w:rPr>
        <w:t>fees</w:t>
      </w:r>
      <w:r>
        <w:rPr>
          <w:spacing w:val="-4"/>
          <w:sz w:val="18"/>
        </w:rPr>
        <w:t xml:space="preserve"> </w:t>
      </w:r>
      <w:r>
        <w:rPr>
          <w:sz w:val="18"/>
        </w:rPr>
        <w:t>and</w:t>
      </w:r>
      <w:r>
        <w:rPr>
          <w:spacing w:val="-4"/>
          <w:sz w:val="18"/>
        </w:rPr>
        <w:t xml:space="preserve"> </w:t>
      </w:r>
      <w:r>
        <w:rPr>
          <w:sz w:val="18"/>
        </w:rPr>
        <w:t>costs)</w:t>
      </w:r>
      <w:r>
        <w:rPr>
          <w:spacing w:val="-5"/>
          <w:sz w:val="18"/>
        </w:rPr>
        <w:t xml:space="preserve"> </w:t>
      </w:r>
      <w:r>
        <w:rPr>
          <w:sz w:val="18"/>
        </w:rPr>
        <w:t>Carrier</w:t>
      </w:r>
      <w:r>
        <w:rPr>
          <w:spacing w:val="-4"/>
          <w:sz w:val="18"/>
        </w:rPr>
        <w:t xml:space="preserve"> </w:t>
      </w:r>
      <w:r>
        <w:rPr>
          <w:sz w:val="18"/>
        </w:rPr>
        <w:t>of</w:t>
      </w:r>
      <w:r>
        <w:rPr>
          <w:spacing w:val="-5"/>
          <w:sz w:val="18"/>
        </w:rPr>
        <w:t xml:space="preserve"> </w:t>
      </w:r>
      <w:r>
        <w:rPr>
          <w:sz w:val="18"/>
        </w:rPr>
        <w:t>and</w:t>
      </w:r>
      <w:r>
        <w:rPr>
          <w:spacing w:val="-2"/>
          <w:sz w:val="18"/>
        </w:rPr>
        <w:t xml:space="preserve"> </w:t>
      </w:r>
      <w:r>
        <w:rPr>
          <w:sz w:val="18"/>
        </w:rPr>
        <w:t>from</w:t>
      </w:r>
      <w:r>
        <w:rPr>
          <w:spacing w:val="-4"/>
          <w:sz w:val="18"/>
        </w:rPr>
        <w:t xml:space="preserve"> </w:t>
      </w:r>
      <w:r>
        <w:rPr>
          <w:sz w:val="18"/>
        </w:rPr>
        <w:t>the</w:t>
      </w:r>
      <w:r>
        <w:rPr>
          <w:spacing w:val="-2"/>
          <w:sz w:val="18"/>
        </w:rPr>
        <w:t xml:space="preserve"> </w:t>
      </w:r>
      <w:r>
        <w:rPr>
          <w:sz w:val="18"/>
        </w:rPr>
        <w:t>foregoing</w:t>
      </w:r>
      <w:r>
        <w:rPr>
          <w:spacing w:val="-4"/>
          <w:sz w:val="18"/>
        </w:rPr>
        <w:t xml:space="preserve"> </w:t>
      </w:r>
      <w:r>
        <w:rPr>
          <w:sz w:val="18"/>
        </w:rPr>
        <w:t>responsibilities.</w:t>
      </w:r>
    </w:p>
    <w:p w:rsidR="00D2049D" w:rsidRDefault="00D2049D" w:rsidP="00D2049D">
      <w:pPr>
        <w:pStyle w:val="Textoindependiente"/>
        <w:spacing w:before="5"/>
        <w:rPr>
          <w:sz w:val="16"/>
        </w:rPr>
      </w:pPr>
    </w:p>
    <w:p w:rsidR="00D2049D" w:rsidRDefault="00D2049D" w:rsidP="00D2049D">
      <w:pPr>
        <w:pStyle w:val="Ttulo1"/>
        <w:numPr>
          <w:ilvl w:val="0"/>
          <w:numId w:val="40"/>
        </w:numPr>
        <w:tabs>
          <w:tab w:val="left" w:pos="450"/>
        </w:tabs>
        <w:ind w:hanging="254"/>
      </w:pPr>
      <w:proofErr w:type="gramStart"/>
      <w:r>
        <w:t>Liability and</w:t>
      </w:r>
      <w:r>
        <w:rPr>
          <w:spacing w:val="-10"/>
        </w:rPr>
        <w:t xml:space="preserve"> </w:t>
      </w:r>
      <w:r>
        <w:t>Indemnity.</w:t>
      </w:r>
      <w:proofErr w:type="gramEnd"/>
    </w:p>
    <w:p w:rsidR="00D2049D" w:rsidRDefault="00D2049D" w:rsidP="00D2049D">
      <w:pPr>
        <w:pStyle w:val="Textoindependiente"/>
        <w:spacing w:before="1"/>
        <w:rPr>
          <w:b/>
          <w:sz w:val="19"/>
        </w:rPr>
      </w:pPr>
    </w:p>
    <w:p w:rsidR="00D2049D" w:rsidRDefault="00D2049D" w:rsidP="00D2049D">
      <w:pPr>
        <w:pStyle w:val="Textoindependiente"/>
        <w:spacing w:line="276" w:lineRule="auto"/>
        <w:ind w:left="195" w:right="198"/>
        <w:jc w:val="both"/>
      </w:pPr>
      <w:r>
        <w:t xml:space="preserve">Carrier's liability with respect to the goods, Charterer, Consignee and/or any other party claiming with respect to the goods and whether for loss, damage, delay, shortage, </w:t>
      </w:r>
      <w:proofErr w:type="spellStart"/>
      <w:r>
        <w:t>misdelivery</w:t>
      </w:r>
      <w:proofErr w:type="spellEnd"/>
      <w:r>
        <w:t>, failure to delivery or otherwise, shall be only as follows:</w:t>
      </w:r>
    </w:p>
    <w:p w:rsidR="00D2049D" w:rsidRDefault="00D2049D" w:rsidP="00D2049D">
      <w:pPr>
        <w:pStyle w:val="Textoindependiente"/>
        <w:spacing w:before="5"/>
        <w:rPr>
          <w:sz w:val="16"/>
        </w:rPr>
      </w:pPr>
    </w:p>
    <w:p w:rsidR="00D2049D" w:rsidRDefault="00D2049D" w:rsidP="00D2049D">
      <w:pPr>
        <w:pStyle w:val="Prrafodelista"/>
        <w:numPr>
          <w:ilvl w:val="1"/>
          <w:numId w:val="40"/>
        </w:numPr>
        <w:tabs>
          <w:tab w:val="left" w:pos="1012"/>
        </w:tabs>
        <w:ind w:right="0" w:firstLine="0"/>
        <w:rPr>
          <w:sz w:val="18"/>
        </w:rPr>
      </w:pPr>
      <w:r>
        <w:rPr>
          <w:sz w:val="18"/>
        </w:rPr>
        <w:t>Exceptions. Carrier shall not be liable for loss, damage, delay or other result caused</w:t>
      </w:r>
      <w:r>
        <w:rPr>
          <w:spacing w:val="-33"/>
          <w:sz w:val="18"/>
        </w:rPr>
        <w:t xml:space="preserve"> </w:t>
      </w:r>
      <w:r>
        <w:rPr>
          <w:sz w:val="18"/>
        </w:rPr>
        <w:t>by:</w:t>
      </w:r>
    </w:p>
    <w:p w:rsidR="00D2049D" w:rsidRDefault="00D2049D" w:rsidP="00D2049D">
      <w:pPr>
        <w:pStyle w:val="Textoindependiente"/>
        <w:spacing w:before="1"/>
        <w:rPr>
          <w:sz w:val="19"/>
        </w:rPr>
      </w:pPr>
    </w:p>
    <w:p w:rsidR="00D2049D" w:rsidRDefault="00D2049D" w:rsidP="00D2049D">
      <w:pPr>
        <w:pStyle w:val="Prrafodelista"/>
        <w:numPr>
          <w:ilvl w:val="2"/>
          <w:numId w:val="40"/>
        </w:numPr>
        <w:tabs>
          <w:tab w:val="left" w:pos="1576"/>
        </w:tabs>
        <w:spacing w:line="276" w:lineRule="auto"/>
        <w:ind w:right="194" w:firstLine="0"/>
        <w:rPr>
          <w:sz w:val="18"/>
        </w:rPr>
      </w:pPr>
      <w:r>
        <w:rPr>
          <w:sz w:val="18"/>
        </w:rPr>
        <w:t>perils of the air, fire, acts of war, public enemies, public authorities acting with actual or apparent authority in the premises, authority of law, quarantine, riots, unavailability in whole or part of air- craft fuel, hijacking, sabotage, strikes, civil commotion, hazards or dangers incident to war or nu- clear risk or any other circumstance beyond the actual control of</w:t>
      </w:r>
      <w:r>
        <w:rPr>
          <w:spacing w:val="-26"/>
          <w:sz w:val="18"/>
        </w:rPr>
        <w:t xml:space="preserve"> </w:t>
      </w:r>
      <w:r>
        <w:rPr>
          <w:sz w:val="18"/>
        </w:rPr>
        <w:t>Carrier;</w:t>
      </w:r>
    </w:p>
    <w:p w:rsidR="00D2049D" w:rsidRDefault="00D2049D" w:rsidP="00D2049D">
      <w:pPr>
        <w:pStyle w:val="Textoindependiente"/>
        <w:spacing w:before="5"/>
        <w:rPr>
          <w:sz w:val="16"/>
        </w:rPr>
      </w:pPr>
    </w:p>
    <w:p w:rsidR="00D2049D" w:rsidRDefault="00D2049D" w:rsidP="00D2049D">
      <w:pPr>
        <w:pStyle w:val="Prrafodelista"/>
        <w:numPr>
          <w:ilvl w:val="2"/>
          <w:numId w:val="40"/>
        </w:numPr>
        <w:tabs>
          <w:tab w:val="left" w:pos="1569"/>
        </w:tabs>
        <w:ind w:left="1568" w:right="0" w:hanging="242"/>
        <w:rPr>
          <w:sz w:val="18"/>
        </w:rPr>
      </w:pPr>
      <w:r>
        <w:rPr>
          <w:sz w:val="18"/>
        </w:rPr>
        <w:t>the act or default of Charterer or</w:t>
      </w:r>
      <w:r>
        <w:rPr>
          <w:spacing w:val="-18"/>
          <w:sz w:val="18"/>
        </w:rPr>
        <w:t xml:space="preserve"> </w:t>
      </w:r>
      <w:r>
        <w:rPr>
          <w:sz w:val="18"/>
        </w:rPr>
        <w:t>Consignee;</w:t>
      </w:r>
    </w:p>
    <w:p w:rsidR="00D2049D" w:rsidRDefault="00D2049D" w:rsidP="00D2049D">
      <w:pPr>
        <w:pStyle w:val="Textoindependiente"/>
        <w:spacing w:before="1"/>
        <w:rPr>
          <w:sz w:val="19"/>
        </w:rPr>
      </w:pPr>
    </w:p>
    <w:p w:rsidR="00D2049D" w:rsidRDefault="00D2049D" w:rsidP="00D2049D">
      <w:pPr>
        <w:pStyle w:val="Prrafodelista"/>
        <w:numPr>
          <w:ilvl w:val="2"/>
          <w:numId w:val="40"/>
        </w:numPr>
        <w:tabs>
          <w:tab w:val="left" w:pos="1569"/>
        </w:tabs>
        <w:ind w:left="1568" w:right="0" w:hanging="242"/>
        <w:rPr>
          <w:sz w:val="18"/>
        </w:rPr>
      </w:pPr>
      <w:r>
        <w:rPr>
          <w:sz w:val="18"/>
        </w:rPr>
        <w:t>the nature of the cargo or any defect, characteristic or inherent vice</w:t>
      </w:r>
      <w:r>
        <w:rPr>
          <w:spacing w:val="-34"/>
          <w:sz w:val="18"/>
        </w:rPr>
        <w:t xml:space="preserve"> </w:t>
      </w:r>
      <w:r>
        <w:rPr>
          <w:sz w:val="18"/>
        </w:rPr>
        <w:t>thereof;</w:t>
      </w:r>
    </w:p>
    <w:p w:rsidR="00D2049D" w:rsidRDefault="00D2049D" w:rsidP="00D2049D">
      <w:pPr>
        <w:pStyle w:val="Textoindependiente"/>
        <w:spacing w:before="1"/>
        <w:rPr>
          <w:sz w:val="19"/>
        </w:rPr>
      </w:pPr>
    </w:p>
    <w:p w:rsidR="00D2049D" w:rsidRDefault="00D2049D" w:rsidP="00D2049D">
      <w:pPr>
        <w:pStyle w:val="Prrafodelista"/>
        <w:numPr>
          <w:ilvl w:val="2"/>
          <w:numId w:val="40"/>
        </w:numPr>
        <w:tabs>
          <w:tab w:val="left" w:pos="1573"/>
        </w:tabs>
        <w:spacing w:line="276" w:lineRule="auto"/>
        <w:ind w:right="196" w:firstLine="0"/>
        <w:rPr>
          <w:sz w:val="18"/>
        </w:rPr>
      </w:pPr>
      <w:r>
        <w:rPr>
          <w:sz w:val="18"/>
        </w:rPr>
        <w:t xml:space="preserve">violation by Charterer or Consignee of any term or condition contained in or incorporated into this charter, including, without limitation, improper packing, securing, marking or addressing, and/or </w:t>
      </w:r>
      <w:proofErr w:type="spellStart"/>
      <w:r>
        <w:rPr>
          <w:sz w:val="18"/>
        </w:rPr>
        <w:t>fai</w:t>
      </w:r>
      <w:proofErr w:type="spellEnd"/>
      <w:r>
        <w:rPr>
          <w:sz w:val="18"/>
        </w:rPr>
        <w:t>- lure to observe any of the terms or conditions relating to shipments not acceptable for transportation or acceptable only under certain</w:t>
      </w:r>
      <w:r>
        <w:rPr>
          <w:spacing w:val="-20"/>
          <w:sz w:val="18"/>
        </w:rPr>
        <w:t xml:space="preserve"> </w:t>
      </w:r>
      <w:r>
        <w:rPr>
          <w:sz w:val="18"/>
        </w:rPr>
        <w:t>conditions;</w:t>
      </w:r>
    </w:p>
    <w:p w:rsidR="00D2049D" w:rsidRDefault="00D2049D" w:rsidP="00D2049D">
      <w:pPr>
        <w:widowControl/>
        <w:spacing w:line="276" w:lineRule="auto"/>
        <w:rPr>
          <w:sz w:val="18"/>
        </w:rPr>
        <w:sectPr w:rsidR="00D2049D">
          <w:pgSz w:w="11910" w:h="16840"/>
          <w:pgMar w:top="740" w:right="580" w:bottom="1020" w:left="580" w:header="302" w:footer="838" w:gutter="0"/>
          <w:cols w:space="720"/>
        </w:sectPr>
      </w:pPr>
    </w:p>
    <w:p w:rsidR="00D2049D" w:rsidRDefault="00D2049D" w:rsidP="00D2049D">
      <w:pPr>
        <w:pStyle w:val="Textoindependiente"/>
        <w:rPr>
          <w:sz w:val="20"/>
        </w:rPr>
      </w:pPr>
    </w:p>
    <w:p w:rsidR="00D2049D" w:rsidRDefault="00D2049D" w:rsidP="00D2049D">
      <w:pPr>
        <w:pStyle w:val="Textoindependiente"/>
        <w:spacing w:before="3"/>
        <w:rPr>
          <w:sz w:val="16"/>
        </w:rPr>
      </w:pPr>
    </w:p>
    <w:p w:rsidR="00D2049D" w:rsidRDefault="00D2049D" w:rsidP="00D2049D">
      <w:pPr>
        <w:pStyle w:val="Prrafodelista"/>
        <w:numPr>
          <w:ilvl w:val="2"/>
          <w:numId w:val="40"/>
        </w:numPr>
        <w:tabs>
          <w:tab w:val="left" w:pos="1578"/>
        </w:tabs>
        <w:spacing w:line="276" w:lineRule="auto"/>
        <w:ind w:right="195" w:firstLine="0"/>
        <w:rPr>
          <w:sz w:val="18"/>
        </w:rPr>
      </w:pPr>
      <w:r>
        <w:rPr>
          <w:sz w:val="18"/>
        </w:rPr>
        <w:t>compliance with the delivery provisions from Charterer or noncompliance with special instructions not authorized herein;</w:t>
      </w:r>
      <w:r>
        <w:rPr>
          <w:spacing w:val="-13"/>
          <w:sz w:val="18"/>
        </w:rPr>
        <w:t xml:space="preserve"> </w:t>
      </w:r>
      <w:r>
        <w:rPr>
          <w:sz w:val="18"/>
        </w:rPr>
        <w:t>or</w:t>
      </w:r>
    </w:p>
    <w:p w:rsidR="00D2049D" w:rsidRDefault="00D2049D" w:rsidP="00D2049D">
      <w:pPr>
        <w:pStyle w:val="Textoindependiente"/>
        <w:spacing w:before="5"/>
        <w:rPr>
          <w:sz w:val="16"/>
        </w:rPr>
      </w:pPr>
    </w:p>
    <w:p w:rsidR="00D2049D" w:rsidRDefault="00D2049D" w:rsidP="00D2049D">
      <w:pPr>
        <w:pStyle w:val="Prrafodelista"/>
        <w:numPr>
          <w:ilvl w:val="2"/>
          <w:numId w:val="40"/>
        </w:numPr>
        <w:tabs>
          <w:tab w:val="left" w:pos="1588"/>
        </w:tabs>
        <w:spacing w:line="276" w:lineRule="auto"/>
        <w:ind w:right="197" w:firstLine="0"/>
        <w:rPr>
          <w:sz w:val="18"/>
        </w:rPr>
      </w:pPr>
      <w:proofErr w:type="gramStart"/>
      <w:r>
        <w:rPr>
          <w:sz w:val="18"/>
        </w:rPr>
        <w:t>shortage</w:t>
      </w:r>
      <w:proofErr w:type="gramEnd"/>
      <w:r>
        <w:rPr>
          <w:sz w:val="18"/>
        </w:rPr>
        <w:t xml:space="preserve"> of cargo loaded and sealed in containers or other packages by Charterer providing the seal</w:t>
      </w:r>
      <w:r>
        <w:rPr>
          <w:spacing w:val="-2"/>
          <w:sz w:val="18"/>
        </w:rPr>
        <w:t xml:space="preserve"> </w:t>
      </w:r>
      <w:r>
        <w:rPr>
          <w:sz w:val="18"/>
        </w:rPr>
        <w:t>is</w:t>
      </w:r>
      <w:r>
        <w:rPr>
          <w:spacing w:val="-3"/>
          <w:sz w:val="18"/>
        </w:rPr>
        <w:t xml:space="preserve"> </w:t>
      </w:r>
      <w:r>
        <w:rPr>
          <w:sz w:val="18"/>
        </w:rPr>
        <w:t>unbroken</w:t>
      </w:r>
      <w:r>
        <w:rPr>
          <w:spacing w:val="-4"/>
          <w:sz w:val="18"/>
        </w:rPr>
        <w:t xml:space="preserve"> </w:t>
      </w:r>
      <w:r>
        <w:rPr>
          <w:sz w:val="18"/>
        </w:rPr>
        <w:t>at</w:t>
      </w:r>
      <w:r>
        <w:rPr>
          <w:spacing w:val="-3"/>
          <w:sz w:val="18"/>
        </w:rPr>
        <w:t xml:space="preserve"> </w:t>
      </w:r>
      <w:r>
        <w:rPr>
          <w:sz w:val="18"/>
        </w:rPr>
        <w:t>time</w:t>
      </w:r>
      <w:r>
        <w:rPr>
          <w:spacing w:val="-3"/>
          <w:sz w:val="18"/>
        </w:rPr>
        <w:t xml:space="preserve"> </w:t>
      </w:r>
      <w:r>
        <w:rPr>
          <w:sz w:val="18"/>
        </w:rPr>
        <w:t>of</w:t>
      </w:r>
      <w:r>
        <w:rPr>
          <w:spacing w:val="-4"/>
          <w:sz w:val="18"/>
        </w:rPr>
        <w:t xml:space="preserve"> </w:t>
      </w:r>
      <w:r>
        <w:rPr>
          <w:sz w:val="18"/>
        </w:rPr>
        <w:t>delivery</w:t>
      </w:r>
      <w:r>
        <w:rPr>
          <w:spacing w:val="-4"/>
          <w:sz w:val="18"/>
        </w:rPr>
        <w:t xml:space="preserve"> </w:t>
      </w:r>
      <w:r>
        <w:rPr>
          <w:sz w:val="18"/>
        </w:rPr>
        <w:t>and</w:t>
      </w:r>
      <w:r>
        <w:rPr>
          <w:spacing w:val="-3"/>
          <w:sz w:val="18"/>
        </w:rPr>
        <w:t xml:space="preserve"> </w:t>
      </w:r>
      <w:r>
        <w:rPr>
          <w:sz w:val="18"/>
        </w:rPr>
        <w:t>the</w:t>
      </w:r>
      <w:r>
        <w:rPr>
          <w:spacing w:val="-3"/>
          <w:sz w:val="18"/>
        </w:rPr>
        <w:t xml:space="preserve"> </w:t>
      </w:r>
      <w:r>
        <w:rPr>
          <w:sz w:val="18"/>
        </w:rPr>
        <w:t>container</w:t>
      </w:r>
      <w:r>
        <w:rPr>
          <w:spacing w:val="-3"/>
          <w:sz w:val="18"/>
        </w:rPr>
        <w:t xml:space="preserve"> </w:t>
      </w:r>
      <w:r>
        <w:rPr>
          <w:sz w:val="18"/>
        </w:rPr>
        <w:t>or</w:t>
      </w:r>
      <w:r>
        <w:rPr>
          <w:spacing w:val="-3"/>
          <w:sz w:val="18"/>
        </w:rPr>
        <w:t xml:space="preserve"> </w:t>
      </w:r>
      <w:r>
        <w:rPr>
          <w:sz w:val="18"/>
        </w:rPr>
        <w:t>other</w:t>
      </w:r>
      <w:r>
        <w:rPr>
          <w:spacing w:val="-3"/>
          <w:sz w:val="18"/>
        </w:rPr>
        <w:t xml:space="preserve"> </w:t>
      </w:r>
      <w:r>
        <w:rPr>
          <w:sz w:val="18"/>
        </w:rPr>
        <w:t>package</w:t>
      </w:r>
      <w:r>
        <w:rPr>
          <w:spacing w:val="-2"/>
          <w:sz w:val="18"/>
        </w:rPr>
        <w:t xml:space="preserve"> </w:t>
      </w:r>
      <w:r>
        <w:rPr>
          <w:sz w:val="18"/>
        </w:rPr>
        <w:t>retains</w:t>
      </w:r>
      <w:r>
        <w:rPr>
          <w:spacing w:val="-3"/>
          <w:sz w:val="18"/>
        </w:rPr>
        <w:t xml:space="preserve"> </w:t>
      </w:r>
      <w:r>
        <w:rPr>
          <w:sz w:val="18"/>
        </w:rPr>
        <w:t>its</w:t>
      </w:r>
      <w:r>
        <w:rPr>
          <w:spacing w:val="-3"/>
          <w:sz w:val="18"/>
        </w:rPr>
        <w:t xml:space="preserve"> </w:t>
      </w:r>
      <w:r>
        <w:rPr>
          <w:sz w:val="18"/>
        </w:rPr>
        <w:t>basic</w:t>
      </w:r>
      <w:r>
        <w:rPr>
          <w:spacing w:val="-3"/>
          <w:sz w:val="18"/>
        </w:rPr>
        <w:t xml:space="preserve"> </w:t>
      </w:r>
      <w:r>
        <w:rPr>
          <w:sz w:val="18"/>
        </w:rPr>
        <w:t>integrity.</w:t>
      </w:r>
    </w:p>
    <w:p w:rsidR="00D2049D" w:rsidRDefault="00D2049D" w:rsidP="00D2049D">
      <w:pPr>
        <w:pStyle w:val="Textoindependiente"/>
        <w:spacing w:before="5"/>
        <w:rPr>
          <w:sz w:val="16"/>
        </w:rPr>
      </w:pPr>
    </w:p>
    <w:p w:rsidR="00D2049D" w:rsidRDefault="00D2049D" w:rsidP="00D2049D">
      <w:pPr>
        <w:pStyle w:val="Prrafodelista"/>
        <w:numPr>
          <w:ilvl w:val="1"/>
          <w:numId w:val="40"/>
        </w:numPr>
        <w:tabs>
          <w:tab w:val="left" w:pos="1017"/>
        </w:tabs>
        <w:spacing w:line="276" w:lineRule="auto"/>
        <w:ind w:right="195" w:firstLine="0"/>
        <w:rPr>
          <w:sz w:val="18"/>
        </w:rPr>
      </w:pPr>
      <w:r>
        <w:rPr>
          <w:sz w:val="18"/>
        </w:rPr>
        <w:t>Consequential Damages. Carrier shall not be liable for any consequential or special damages of any type howsoever arising, whether loss of income or profits or otherwise and whether or not Carrier had or should have had knowledge that such might</w:t>
      </w:r>
      <w:r>
        <w:rPr>
          <w:spacing w:val="-23"/>
          <w:sz w:val="18"/>
        </w:rPr>
        <w:t xml:space="preserve"> </w:t>
      </w:r>
      <w:r>
        <w:rPr>
          <w:sz w:val="18"/>
        </w:rPr>
        <w:t>occur.</w:t>
      </w:r>
    </w:p>
    <w:p w:rsidR="00D2049D" w:rsidRDefault="00D2049D" w:rsidP="00D2049D">
      <w:pPr>
        <w:pStyle w:val="Textoindependiente"/>
        <w:spacing w:before="5"/>
        <w:rPr>
          <w:sz w:val="16"/>
        </w:rPr>
      </w:pPr>
    </w:p>
    <w:p w:rsidR="00D2049D" w:rsidRDefault="00D2049D" w:rsidP="00D2049D">
      <w:pPr>
        <w:pStyle w:val="Prrafodelista"/>
        <w:numPr>
          <w:ilvl w:val="1"/>
          <w:numId w:val="40"/>
        </w:numPr>
        <w:tabs>
          <w:tab w:val="left" w:pos="1041"/>
        </w:tabs>
        <w:spacing w:line="276" w:lineRule="auto"/>
        <w:ind w:right="195" w:firstLine="0"/>
        <w:rPr>
          <w:sz w:val="18"/>
        </w:rPr>
      </w:pPr>
      <w:r>
        <w:rPr>
          <w:sz w:val="18"/>
        </w:rPr>
        <w:t xml:space="preserve">Limitation of Liability. Charterer agrees that unless a higher value is declared on the face hereof Ca- </w:t>
      </w:r>
      <w:proofErr w:type="spellStart"/>
      <w:r>
        <w:rPr>
          <w:sz w:val="18"/>
        </w:rPr>
        <w:t>rrier's</w:t>
      </w:r>
      <w:proofErr w:type="spellEnd"/>
      <w:r>
        <w:rPr>
          <w:sz w:val="18"/>
        </w:rPr>
        <w:t xml:space="preserve"> liability for loss, damage or otherwise with respect to the cargo is limited to fifty cents ($.50) per pound actual weight of the cargo so lost or damaged or actual loss or damage with respect to said cargo, whichever is</w:t>
      </w:r>
      <w:r>
        <w:rPr>
          <w:spacing w:val="-8"/>
          <w:sz w:val="18"/>
        </w:rPr>
        <w:t xml:space="preserve"> </w:t>
      </w:r>
      <w:r>
        <w:rPr>
          <w:sz w:val="18"/>
        </w:rPr>
        <w:t>less.</w:t>
      </w:r>
    </w:p>
    <w:p w:rsidR="00D2049D" w:rsidRDefault="00D2049D" w:rsidP="00D2049D">
      <w:pPr>
        <w:pStyle w:val="Textoindependiente"/>
        <w:spacing w:before="5"/>
        <w:rPr>
          <w:sz w:val="16"/>
        </w:rPr>
      </w:pPr>
    </w:p>
    <w:p w:rsidR="00D2049D" w:rsidRDefault="00D2049D" w:rsidP="00D2049D">
      <w:pPr>
        <w:pStyle w:val="Prrafodelista"/>
        <w:numPr>
          <w:ilvl w:val="1"/>
          <w:numId w:val="40"/>
        </w:numPr>
        <w:tabs>
          <w:tab w:val="left" w:pos="1055"/>
        </w:tabs>
        <w:spacing w:line="276" w:lineRule="auto"/>
        <w:ind w:right="195" w:firstLine="0"/>
        <w:rPr>
          <w:sz w:val="18"/>
        </w:rPr>
      </w:pPr>
      <w:r>
        <w:rPr>
          <w:sz w:val="18"/>
        </w:rPr>
        <w:t xml:space="preserve">Higher Value. Charterer may declare a higher value for the cargo than the foregoing, in which event such declaration must be inserted by Charterer on the face hereof and Charterer must pay to Carrier se- </w:t>
      </w:r>
      <w:proofErr w:type="spellStart"/>
      <w:r>
        <w:rPr>
          <w:sz w:val="18"/>
        </w:rPr>
        <w:t>venty</w:t>
      </w:r>
      <w:proofErr w:type="spellEnd"/>
      <w:r>
        <w:rPr>
          <w:sz w:val="18"/>
        </w:rPr>
        <w:t xml:space="preserve"> five cents ($.75) for each one hundred dollars ($100) or fraction thereof value declared. In the event of such declaration of higher value and loss, damage or other failure to deliver such cargo, Carrier's liability for such loss or damage shall be limited to the declared value or the actual loss or damage with respect to said cargo, whichever is</w:t>
      </w:r>
      <w:r>
        <w:rPr>
          <w:spacing w:val="-10"/>
          <w:sz w:val="18"/>
        </w:rPr>
        <w:t xml:space="preserve"> </w:t>
      </w:r>
      <w:proofErr w:type="gramStart"/>
      <w:r>
        <w:rPr>
          <w:sz w:val="18"/>
        </w:rPr>
        <w:t>less.</w:t>
      </w:r>
      <w:proofErr w:type="gramEnd"/>
    </w:p>
    <w:p w:rsidR="00D2049D" w:rsidRDefault="00D2049D" w:rsidP="00D2049D">
      <w:pPr>
        <w:pStyle w:val="Textoindependiente"/>
        <w:spacing w:before="7"/>
        <w:rPr>
          <w:sz w:val="16"/>
        </w:rPr>
      </w:pPr>
    </w:p>
    <w:p w:rsidR="00D2049D" w:rsidRDefault="00D2049D" w:rsidP="00D2049D">
      <w:pPr>
        <w:pStyle w:val="Prrafodelista"/>
        <w:numPr>
          <w:ilvl w:val="1"/>
          <w:numId w:val="40"/>
        </w:numPr>
        <w:tabs>
          <w:tab w:val="left" w:pos="1005"/>
        </w:tabs>
        <w:spacing w:line="276" w:lineRule="auto"/>
        <w:ind w:right="195" w:firstLine="0"/>
        <w:rPr>
          <w:sz w:val="18"/>
        </w:rPr>
      </w:pPr>
      <w:r>
        <w:rPr>
          <w:sz w:val="18"/>
        </w:rPr>
        <w:t>Delivery in Good Condition. Receipt by the Consignee of the cargo without written notification of damage on the delivery receipt shall be prima facie evidence that the cargo has been delivered to Consignee in the same good condition, count and order as when received by</w:t>
      </w:r>
      <w:r>
        <w:rPr>
          <w:spacing w:val="-26"/>
          <w:sz w:val="18"/>
        </w:rPr>
        <w:t xml:space="preserve"> </w:t>
      </w:r>
      <w:r>
        <w:rPr>
          <w:sz w:val="18"/>
        </w:rPr>
        <w:t>Carrier.</w:t>
      </w:r>
    </w:p>
    <w:p w:rsidR="00D2049D" w:rsidRDefault="00D2049D" w:rsidP="00D2049D">
      <w:pPr>
        <w:pStyle w:val="Textoindependiente"/>
        <w:spacing w:before="5"/>
        <w:rPr>
          <w:sz w:val="16"/>
        </w:rPr>
      </w:pPr>
    </w:p>
    <w:p w:rsidR="00D2049D" w:rsidRDefault="00D2049D" w:rsidP="00D2049D">
      <w:pPr>
        <w:pStyle w:val="Prrafodelista"/>
        <w:numPr>
          <w:ilvl w:val="1"/>
          <w:numId w:val="40"/>
        </w:numPr>
        <w:tabs>
          <w:tab w:val="left" w:pos="993"/>
        </w:tabs>
        <w:ind w:left="992" w:right="0" w:hanging="230"/>
        <w:rPr>
          <w:sz w:val="18"/>
        </w:rPr>
      </w:pPr>
      <w:r>
        <w:rPr>
          <w:sz w:val="18"/>
        </w:rPr>
        <w:t>Claims. As a condition precedent to recovery against</w:t>
      </w:r>
      <w:r>
        <w:rPr>
          <w:spacing w:val="-17"/>
          <w:sz w:val="18"/>
        </w:rPr>
        <w:t xml:space="preserve"> </w:t>
      </w:r>
      <w:r>
        <w:rPr>
          <w:sz w:val="18"/>
        </w:rPr>
        <w:t>Carrier:</w:t>
      </w:r>
    </w:p>
    <w:p w:rsidR="00D2049D" w:rsidRDefault="00D2049D" w:rsidP="00D2049D">
      <w:pPr>
        <w:pStyle w:val="Textoindependiente"/>
        <w:spacing w:before="3"/>
        <w:rPr>
          <w:sz w:val="19"/>
        </w:rPr>
      </w:pPr>
    </w:p>
    <w:p w:rsidR="00D2049D" w:rsidRDefault="00D2049D" w:rsidP="00D2049D">
      <w:pPr>
        <w:pStyle w:val="Prrafodelista"/>
        <w:numPr>
          <w:ilvl w:val="2"/>
          <w:numId w:val="40"/>
        </w:numPr>
        <w:tabs>
          <w:tab w:val="left" w:pos="1585"/>
        </w:tabs>
        <w:spacing w:before="1" w:line="271" w:lineRule="auto"/>
        <w:ind w:right="196" w:firstLine="0"/>
        <w:rPr>
          <w:sz w:val="18"/>
        </w:rPr>
      </w:pPr>
      <w:r>
        <w:rPr>
          <w:sz w:val="18"/>
        </w:rPr>
        <w:t>The cargo must be carefully inspected at delivery and any loss or damage then evident must be noted on Carrier's copy of the air</w:t>
      </w:r>
      <w:r>
        <w:rPr>
          <w:spacing w:val="-19"/>
          <w:sz w:val="18"/>
        </w:rPr>
        <w:t xml:space="preserve"> </w:t>
      </w:r>
      <w:r>
        <w:rPr>
          <w:sz w:val="18"/>
        </w:rPr>
        <w:t>waybill.</w:t>
      </w:r>
    </w:p>
    <w:p w:rsidR="00D2049D" w:rsidRDefault="00D2049D" w:rsidP="00D2049D">
      <w:pPr>
        <w:pStyle w:val="Textoindependiente"/>
        <w:spacing w:before="9"/>
        <w:rPr>
          <w:sz w:val="16"/>
        </w:rPr>
      </w:pPr>
    </w:p>
    <w:p w:rsidR="00D2049D" w:rsidRDefault="00D2049D" w:rsidP="00D2049D">
      <w:pPr>
        <w:pStyle w:val="Prrafodelista"/>
        <w:numPr>
          <w:ilvl w:val="2"/>
          <w:numId w:val="40"/>
        </w:numPr>
        <w:tabs>
          <w:tab w:val="left" w:pos="1576"/>
        </w:tabs>
        <w:spacing w:line="276" w:lineRule="auto"/>
        <w:ind w:right="195" w:firstLine="0"/>
        <w:rPr>
          <w:sz w:val="18"/>
        </w:rPr>
      </w:pPr>
      <w:r>
        <w:rPr>
          <w:sz w:val="18"/>
        </w:rPr>
        <w:t xml:space="preserve">In the event of loss or damage not ascertainable at delivery, written notice thereof must be given to Carrier within fifteen (15) days following delivery, after which time it shall be conclusively </w:t>
      </w:r>
      <w:proofErr w:type="spellStart"/>
      <w:r>
        <w:rPr>
          <w:sz w:val="18"/>
        </w:rPr>
        <w:t>presu</w:t>
      </w:r>
      <w:proofErr w:type="spellEnd"/>
      <w:r>
        <w:rPr>
          <w:sz w:val="18"/>
        </w:rPr>
        <w:t>- med the cargo was delivered in the same condition and count as when received by</w:t>
      </w:r>
      <w:r>
        <w:rPr>
          <w:spacing w:val="-38"/>
          <w:sz w:val="18"/>
        </w:rPr>
        <w:t xml:space="preserve"> </w:t>
      </w:r>
      <w:r>
        <w:rPr>
          <w:sz w:val="18"/>
        </w:rPr>
        <w:t>Carrier.</w:t>
      </w:r>
    </w:p>
    <w:p w:rsidR="00D2049D" w:rsidRDefault="00D2049D" w:rsidP="00D2049D">
      <w:pPr>
        <w:pStyle w:val="Textoindependiente"/>
        <w:spacing w:before="5"/>
        <w:rPr>
          <w:sz w:val="16"/>
        </w:rPr>
      </w:pPr>
    </w:p>
    <w:p w:rsidR="00D2049D" w:rsidRDefault="00D2049D" w:rsidP="00D2049D">
      <w:pPr>
        <w:pStyle w:val="Prrafodelista"/>
        <w:numPr>
          <w:ilvl w:val="2"/>
          <w:numId w:val="40"/>
        </w:numPr>
        <w:tabs>
          <w:tab w:val="left" w:pos="1578"/>
        </w:tabs>
        <w:spacing w:line="276" w:lineRule="auto"/>
        <w:ind w:right="200" w:firstLine="0"/>
        <w:rPr>
          <w:sz w:val="18"/>
        </w:rPr>
      </w:pPr>
      <w:r>
        <w:rPr>
          <w:sz w:val="18"/>
        </w:rPr>
        <w:t>In the event of cargo which has been lost or otherwise not delivered, Carrier must be given writ- ten notice of said loss or failure to deliver within 15 days from the date upon which the cargo should have been</w:t>
      </w:r>
      <w:r>
        <w:rPr>
          <w:spacing w:val="-8"/>
          <w:sz w:val="18"/>
        </w:rPr>
        <w:t xml:space="preserve"> </w:t>
      </w:r>
      <w:r>
        <w:rPr>
          <w:sz w:val="18"/>
        </w:rPr>
        <w:t>delivered.</w:t>
      </w:r>
    </w:p>
    <w:p w:rsidR="00D2049D" w:rsidRDefault="00D2049D" w:rsidP="00D2049D">
      <w:pPr>
        <w:pStyle w:val="Textoindependiente"/>
        <w:spacing w:before="5"/>
        <w:rPr>
          <w:sz w:val="16"/>
        </w:rPr>
      </w:pPr>
    </w:p>
    <w:p w:rsidR="00D2049D" w:rsidRDefault="00D2049D" w:rsidP="00D2049D">
      <w:pPr>
        <w:pStyle w:val="Prrafodelista"/>
        <w:numPr>
          <w:ilvl w:val="2"/>
          <w:numId w:val="40"/>
        </w:numPr>
        <w:tabs>
          <w:tab w:val="left" w:pos="1595"/>
        </w:tabs>
        <w:spacing w:line="276" w:lineRule="auto"/>
        <w:ind w:right="200" w:firstLine="0"/>
        <w:rPr>
          <w:sz w:val="18"/>
        </w:rPr>
      </w:pPr>
      <w:r>
        <w:rPr>
          <w:sz w:val="18"/>
        </w:rPr>
        <w:t>Carrier shall have a reasonable opportunity to inspect the cargo, packing and packaging in the same condition as received by Charterer and/or Consignee and before alteration or</w:t>
      </w:r>
      <w:r>
        <w:rPr>
          <w:spacing w:val="-40"/>
          <w:sz w:val="18"/>
        </w:rPr>
        <w:t xml:space="preserve"> </w:t>
      </w:r>
      <w:r>
        <w:rPr>
          <w:sz w:val="18"/>
        </w:rPr>
        <w:t>destruction.</w:t>
      </w:r>
    </w:p>
    <w:p w:rsidR="00D2049D" w:rsidRDefault="00D2049D" w:rsidP="00D2049D">
      <w:pPr>
        <w:pStyle w:val="Textoindependiente"/>
        <w:spacing w:before="5"/>
        <w:rPr>
          <w:sz w:val="16"/>
        </w:rPr>
      </w:pPr>
    </w:p>
    <w:p w:rsidR="00D2049D" w:rsidRDefault="00D2049D" w:rsidP="00D2049D">
      <w:pPr>
        <w:pStyle w:val="Prrafodelista"/>
        <w:numPr>
          <w:ilvl w:val="2"/>
          <w:numId w:val="40"/>
        </w:numPr>
        <w:tabs>
          <w:tab w:val="left" w:pos="1609"/>
        </w:tabs>
        <w:spacing w:line="276" w:lineRule="auto"/>
        <w:ind w:right="196" w:firstLine="0"/>
        <w:rPr>
          <w:sz w:val="18"/>
        </w:rPr>
      </w:pPr>
      <w:r>
        <w:rPr>
          <w:sz w:val="18"/>
        </w:rPr>
        <w:t>Written claim for loss or damage specifying the particulars thereof must be filed with Carrier  within</w:t>
      </w:r>
      <w:r>
        <w:rPr>
          <w:spacing w:val="-4"/>
          <w:sz w:val="18"/>
        </w:rPr>
        <w:t xml:space="preserve"> </w:t>
      </w:r>
      <w:r>
        <w:rPr>
          <w:sz w:val="18"/>
        </w:rPr>
        <w:t>nine</w:t>
      </w:r>
      <w:r>
        <w:rPr>
          <w:spacing w:val="-3"/>
          <w:sz w:val="18"/>
        </w:rPr>
        <w:t xml:space="preserve"> </w:t>
      </w:r>
      <w:r>
        <w:rPr>
          <w:sz w:val="18"/>
        </w:rPr>
        <w:t>(9)</w:t>
      </w:r>
      <w:r>
        <w:rPr>
          <w:spacing w:val="-3"/>
          <w:sz w:val="18"/>
        </w:rPr>
        <w:t xml:space="preserve"> </w:t>
      </w:r>
      <w:r>
        <w:rPr>
          <w:sz w:val="18"/>
        </w:rPr>
        <w:t>months</w:t>
      </w:r>
      <w:r>
        <w:rPr>
          <w:spacing w:val="-1"/>
          <w:sz w:val="18"/>
        </w:rPr>
        <w:t xml:space="preserve"> </w:t>
      </w:r>
      <w:r>
        <w:rPr>
          <w:sz w:val="18"/>
        </w:rPr>
        <w:t>of</w:t>
      </w:r>
      <w:r>
        <w:rPr>
          <w:spacing w:val="-4"/>
          <w:sz w:val="18"/>
        </w:rPr>
        <w:t xml:space="preserve"> </w:t>
      </w:r>
      <w:r>
        <w:rPr>
          <w:sz w:val="18"/>
        </w:rPr>
        <w:t>the</w:t>
      </w:r>
      <w:r>
        <w:rPr>
          <w:spacing w:val="-3"/>
          <w:sz w:val="18"/>
        </w:rPr>
        <w:t xml:space="preserve"> </w:t>
      </w:r>
      <w:r>
        <w:rPr>
          <w:sz w:val="18"/>
        </w:rPr>
        <w:t>date</w:t>
      </w:r>
      <w:r>
        <w:rPr>
          <w:spacing w:val="-3"/>
          <w:sz w:val="18"/>
        </w:rPr>
        <w:t xml:space="preserve"> </w:t>
      </w:r>
      <w:r>
        <w:rPr>
          <w:sz w:val="18"/>
        </w:rPr>
        <w:t>of</w:t>
      </w:r>
      <w:r>
        <w:rPr>
          <w:spacing w:val="-4"/>
          <w:sz w:val="18"/>
        </w:rPr>
        <w:t xml:space="preserve"> </w:t>
      </w:r>
      <w:r>
        <w:rPr>
          <w:sz w:val="18"/>
        </w:rPr>
        <w:t>delivery</w:t>
      </w:r>
      <w:r>
        <w:rPr>
          <w:spacing w:val="-4"/>
          <w:sz w:val="18"/>
        </w:rPr>
        <w:t xml:space="preserve"> </w:t>
      </w:r>
      <w:r>
        <w:rPr>
          <w:sz w:val="18"/>
        </w:rPr>
        <w:t>or</w:t>
      </w:r>
      <w:r>
        <w:rPr>
          <w:spacing w:val="-3"/>
          <w:sz w:val="18"/>
        </w:rPr>
        <w:t xml:space="preserve"> </w:t>
      </w:r>
      <w:r>
        <w:rPr>
          <w:sz w:val="18"/>
        </w:rPr>
        <w:t>date</w:t>
      </w:r>
      <w:r>
        <w:rPr>
          <w:spacing w:val="-5"/>
          <w:sz w:val="18"/>
        </w:rPr>
        <w:t xml:space="preserve"> </w:t>
      </w:r>
      <w:r>
        <w:rPr>
          <w:sz w:val="18"/>
        </w:rPr>
        <w:t>by</w:t>
      </w:r>
      <w:r>
        <w:rPr>
          <w:spacing w:val="-4"/>
          <w:sz w:val="18"/>
        </w:rPr>
        <w:t xml:space="preserve"> </w:t>
      </w:r>
      <w:r>
        <w:rPr>
          <w:sz w:val="18"/>
        </w:rPr>
        <w:t>which</w:t>
      </w:r>
      <w:r>
        <w:rPr>
          <w:spacing w:val="-5"/>
          <w:sz w:val="18"/>
        </w:rPr>
        <w:t xml:space="preserve"> </w:t>
      </w:r>
      <w:r>
        <w:rPr>
          <w:sz w:val="18"/>
        </w:rPr>
        <w:t>the</w:t>
      </w:r>
      <w:r>
        <w:rPr>
          <w:spacing w:val="-3"/>
          <w:sz w:val="18"/>
        </w:rPr>
        <w:t xml:space="preserve"> </w:t>
      </w:r>
      <w:r>
        <w:rPr>
          <w:sz w:val="18"/>
        </w:rPr>
        <w:t>cargo</w:t>
      </w:r>
      <w:r>
        <w:rPr>
          <w:spacing w:val="-2"/>
          <w:sz w:val="18"/>
        </w:rPr>
        <w:t xml:space="preserve"> </w:t>
      </w:r>
      <w:r>
        <w:rPr>
          <w:sz w:val="18"/>
        </w:rPr>
        <w:t>should</w:t>
      </w:r>
      <w:r>
        <w:rPr>
          <w:spacing w:val="-3"/>
          <w:sz w:val="18"/>
        </w:rPr>
        <w:t xml:space="preserve"> </w:t>
      </w:r>
      <w:r>
        <w:rPr>
          <w:sz w:val="18"/>
        </w:rPr>
        <w:t>be</w:t>
      </w:r>
      <w:r>
        <w:rPr>
          <w:spacing w:val="-3"/>
          <w:sz w:val="18"/>
        </w:rPr>
        <w:t xml:space="preserve"> </w:t>
      </w:r>
      <w:r>
        <w:rPr>
          <w:sz w:val="18"/>
        </w:rPr>
        <w:t>been</w:t>
      </w:r>
      <w:r>
        <w:rPr>
          <w:spacing w:val="-4"/>
          <w:sz w:val="18"/>
        </w:rPr>
        <w:t xml:space="preserve"> </w:t>
      </w:r>
      <w:r>
        <w:rPr>
          <w:sz w:val="18"/>
        </w:rPr>
        <w:t>delivered.</w:t>
      </w:r>
    </w:p>
    <w:p w:rsidR="00D2049D" w:rsidRDefault="00D2049D" w:rsidP="00D2049D">
      <w:pPr>
        <w:pStyle w:val="Textoindependiente"/>
        <w:spacing w:before="5"/>
        <w:rPr>
          <w:sz w:val="16"/>
        </w:rPr>
      </w:pPr>
    </w:p>
    <w:p w:rsidR="00D2049D" w:rsidRDefault="00D2049D" w:rsidP="00D2049D">
      <w:pPr>
        <w:pStyle w:val="Prrafodelista"/>
        <w:numPr>
          <w:ilvl w:val="2"/>
          <w:numId w:val="40"/>
        </w:numPr>
        <w:tabs>
          <w:tab w:val="left" w:pos="1578"/>
        </w:tabs>
        <w:spacing w:line="276" w:lineRule="auto"/>
        <w:ind w:right="200" w:firstLine="0"/>
        <w:rPr>
          <w:sz w:val="18"/>
        </w:rPr>
      </w:pPr>
      <w:r>
        <w:rPr>
          <w:sz w:val="18"/>
        </w:rPr>
        <w:t>Suit against Carrier must be filed two (2) years following date of delivery of the cargo or date by which the cargo should have been</w:t>
      </w:r>
      <w:r>
        <w:rPr>
          <w:spacing w:val="-19"/>
          <w:sz w:val="18"/>
        </w:rPr>
        <w:t xml:space="preserve"> </w:t>
      </w:r>
      <w:r>
        <w:rPr>
          <w:sz w:val="18"/>
        </w:rPr>
        <w:t>delivered.</w:t>
      </w:r>
    </w:p>
    <w:p w:rsidR="00D2049D" w:rsidRDefault="00D2049D" w:rsidP="00D2049D">
      <w:pPr>
        <w:pStyle w:val="Textoindependiente"/>
        <w:spacing w:before="5"/>
        <w:rPr>
          <w:sz w:val="16"/>
        </w:rPr>
      </w:pPr>
    </w:p>
    <w:p w:rsidR="00D2049D" w:rsidRDefault="00D2049D" w:rsidP="00D2049D">
      <w:pPr>
        <w:pStyle w:val="Prrafodelista"/>
        <w:numPr>
          <w:ilvl w:val="2"/>
          <w:numId w:val="40"/>
        </w:numPr>
        <w:tabs>
          <w:tab w:val="left" w:pos="1588"/>
        </w:tabs>
        <w:spacing w:line="276" w:lineRule="auto"/>
        <w:ind w:right="196" w:firstLine="0"/>
        <w:rPr>
          <w:sz w:val="18"/>
        </w:rPr>
      </w:pPr>
      <w:r>
        <w:rPr>
          <w:sz w:val="18"/>
        </w:rPr>
        <w:t>There shall be no recovery against Carrier until the charter price and all other sums due Carrier pursuant to this charter have been paid in</w:t>
      </w:r>
      <w:r>
        <w:rPr>
          <w:spacing w:val="-22"/>
          <w:sz w:val="18"/>
        </w:rPr>
        <w:t xml:space="preserve"> </w:t>
      </w:r>
      <w:r>
        <w:rPr>
          <w:sz w:val="18"/>
        </w:rPr>
        <w:t>full.</w:t>
      </w:r>
    </w:p>
    <w:p w:rsidR="00D2049D" w:rsidRDefault="00D2049D" w:rsidP="00D2049D">
      <w:pPr>
        <w:pStyle w:val="Textoindependiente"/>
        <w:spacing w:before="5"/>
        <w:rPr>
          <w:sz w:val="16"/>
        </w:rPr>
      </w:pPr>
    </w:p>
    <w:p w:rsidR="00D2049D" w:rsidRDefault="00D2049D" w:rsidP="00D2049D">
      <w:pPr>
        <w:pStyle w:val="Prrafodelista"/>
        <w:numPr>
          <w:ilvl w:val="2"/>
          <w:numId w:val="40"/>
        </w:numPr>
        <w:tabs>
          <w:tab w:val="left" w:pos="1595"/>
        </w:tabs>
        <w:spacing w:line="276" w:lineRule="auto"/>
        <w:ind w:right="192" w:firstLine="0"/>
        <w:rPr>
          <w:sz w:val="18"/>
        </w:rPr>
      </w:pPr>
      <w:r>
        <w:rPr>
          <w:sz w:val="18"/>
        </w:rPr>
        <w:t xml:space="preserve">International Flights. In the event of an international shipment, the transportation of the cargo and Carrier's liability hereunder shall be subject to international laws and protocols; any provision hereof contrary to laws and protocols shall be deemed superseded and amended by the applicable provision(s) of said convention, but all remaining terms and conditions shall continue to be </w:t>
      </w:r>
      <w:proofErr w:type="spellStart"/>
      <w:r>
        <w:rPr>
          <w:sz w:val="18"/>
        </w:rPr>
        <w:t>applica</w:t>
      </w:r>
      <w:proofErr w:type="spellEnd"/>
      <w:r>
        <w:rPr>
          <w:sz w:val="18"/>
        </w:rPr>
        <w:t xml:space="preserve">- </w:t>
      </w:r>
      <w:proofErr w:type="spellStart"/>
      <w:r>
        <w:rPr>
          <w:sz w:val="18"/>
        </w:rPr>
        <w:t>ble</w:t>
      </w:r>
      <w:proofErr w:type="spellEnd"/>
      <w:r>
        <w:rPr>
          <w:sz w:val="18"/>
        </w:rPr>
        <w:t>.</w:t>
      </w:r>
    </w:p>
    <w:p w:rsidR="00D2049D" w:rsidRDefault="00D2049D" w:rsidP="00D2049D">
      <w:pPr>
        <w:pStyle w:val="Textoindependiente"/>
        <w:spacing w:before="7"/>
        <w:rPr>
          <w:sz w:val="16"/>
        </w:rPr>
      </w:pPr>
    </w:p>
    <w:p w:rsidR="00D2049D" w:rsidRDefault="00D2049D" w:rsidP="00D2049D">
      <w:pPr>
        <w:pStyle w:val="Prrafodelista"/>
        <w:numPr>
          <w:ilvl w:val="2"/>
          <w:numId w:val="40"/>
        </w:numPr>
        <w:tabs>
          <w:tab w:val="left" w:pos="1729"/>
        </w:tabs>
        <w:spacing w:line="271" w:lineRule="auto"/>
        <w:ind w:right="197" w:firstLine="0"/>
        <w:rPr>
          <w:sz w:val="18"/>
        </w:rPr>
      </w:pPr>
      <w:r>
        <w:rPr>
          <w:sz w:val="18"/>
        </w:rPr>
        <w:t xml:space="preserve">Law,   Jurisdiction   and   Legal   Fees.   This   charter   shall   be   governed   by   the   laws     of ............................., and any dispute arising out of or in connection with this charter and/or </w:t>
      </w:r>
      <w:r>
        <w:rPr>
          <w:spacing w:val="54"/>
          <w:sz w:val="18"/>
        </w:rPr>
        <w:t xml:space="preserve"> </w:t>
      </w:r>
      <w:r>
        <w:rPr>
          <w:sz w:val="18"/>
        </w:rPr>
        <w:t>the</w:t>
      </w:r>
    </w:p>
    <w:p w:rsidR="00D2049D" w:rsidRDefault="00D2049D" w:rsidP="00D2049D">
      <w:pPr>
        <w:widowControl/>
        <w:spacing w:line="271" w:lineRule="auto"/>
        <w:rPr>
          <w:sz w:val="18"/>
        </w:rPr>
        <w:sectPr w:rsidR="00D2049D">
          <w:pgSz w:w="11910" w:h="16840"/>
          <w:pgMar w:top="740" w:right="580" w:bottom="1020" w:left="580" w:header="302" w:footer="838" w:gutter="0"/>
          <w:cols w:space="720"/>
        </w:sectPr>
      </w:pPr>
    </w:p>
    <w:p w:rsidR="00D2049D" w:rsidRDefault="00D2049D" w:rsidP="00D2049D">
      <w:pPr>
        <w:pStyle w:val="Textoindependiente"/>
        <w:rPr>
          <w:sz w:val="20"/>
        </w:rPr>
      </w:pPr>
    </w:p>
    <w:p w:rsidR="00D2049D" w:rsidRDefault="00D2049D" w:rsidP="00D2049D">
      <w:pPr>
        <w:pStyle w:val="Textoindependiente"/>
        <w:spacing w:before="3"/>
        <w:rPr>
          <w:sz w:val="16"/>
        </w:rPr>
      </w:pPr>
    </w:p>
    <w:p w:rsidR="00D2049D" w:rsidRDefault="00D2049D" w:rsidP="00D2049D">
      <w:pPr>
        <w:pStyle w:val="Textoindependiente"/>
        <w:spacing w:line="276" w:lineRule="auto"/>
        <w:ind w:left="1326" w:right="196"/>
      </w:pPr>
      <w:proofErr w:type="gramStart"/>
      <w:r>
        <w:t>transportation</w:t>
      </w:r>
      <w:proofErr w:type="gramEnd"/>
      <w:r>
        <w:t xml:space="preserve"> of the cargo hereunder shall be brought in court located in .........................., with the substantially prevailing party to recover its reasonable legal fees and</w:t>
      </w:r>
      <w:r>
        <w:rPr>
          <w:spacing w:val="-32"/>
        </w:rPr>
        <w:t xml:space="preserve"> </w:t>
      </w:r>
      <w:r>
        <w:t>costs.</w:t>
      </w:r>
    </w:p>
    <w:p w:rsidR="00D2049D" w:rsidRDefault="00D2049D" w:rsidP="00D2049D">
      <w:pPr>
        <w:pStyle w:val="Textoindependiente"/>
        <w:spacing w:before="5"/>
        <w:rPr>
          <w:sz w:val="16"/>
        </w:rPr>
      </w:pPr>
    </w:p>
    <w:p w:rsidR="00D2049D" w:rsidRDefault="00D2049D" w:rsidP="00D2049D">
      <w:pPr>
        <w:pStyle w:val="Ttulo1"/>
        <w:numPr>
          <w:ilvl w:val="2"/>
          <w:numId w:val="40"/>
        </w:numPr>
        <w:tabs>
          <w:tab w:val="left" w:pos="577"/>
        </w:tabs>
        <w:ind w:left="576" w:hanging="381"/>
      </w:pPr>
      <w:proofErr w:type="gramStart"/>
      <w:r>
        <w:t>Integration and</w:t>
      </w:r>
      <w:r>
        <w:rPr>
          <w:spacing w:val="-11"/>
        </w:rPr>
        <w:t xml:space="preserve"> </w:t>
      </w:r>
      <w:r>
        <w:t>Headings.</w:t>
      </w:r>
      <w:proofErr w:type="gramEnd"/>
    </w:p>
    <w:p w:rsidR="00D2049D" w:rsidRDefault="00D2049D" w:rsidP="00D2049D">
      <w:pPr>
        <w:pStyle w:val="Textoindependiente"/>
        <w:spacing w:before="1"/>
        <w:rPr>
          <w:b/>
          <w:sz w:val="19"/>
        </w:rPr>
      </w:pPr>
    </w:p>
    <w:p w:rsidR="00D2049D" w:rsidRDefault="00D2049D" w:rsidP="00D2049D">
      <w:pPr>
        <w:pStyle w:val="Textoindependiente"/>
        <w:spacing w:line="276" w:lineRule="auto"/>
        <w:ind w:left="195" w:right="194"/>
        <w:jc w:val="both"/>
      </w:pPr>
      <w:r>
        <w:t>This document, the air waybill and any agreed attachments hereto constitute the entire agreement between the parties with respect to the transportation of the cargo, superseding and negating all prior or contemporaneous agreements, written and oral. This agreement may not be modified or amended except by a writing signed by both parties. The headings used herein are for convenience only, are not substantive and may not be used to interpret the agreement between the parties.</w:t>
      </w: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pPr>
    </w:p>
    <w:p w:rsidR="00D2049D" w:rsidRDefault="00D2049D" w:rsidP="00D2049D">
      <w:pPr>
        <w:pStyle w:val="Textoindependiente"/>
        <w:spacing w:before="4"/>
        <w:rPr>
          <w:sz w:val="26"/>
        </w:rPr>
      </w:pPr>
    </w:p>
    <w:p w:rsidR="00D2049D" w:rsidRPr="00D2049D" w:rsidRDefault="00D2049D" w:rsidP="00D2049D">
      <w:pPr>
        <w:pStyle w:val="Ttulo1"/>
        <w:spacing w:before="1" w:line="276" w:lineRule="auto"/>
        <w:ind w:left="195" w:right="195"/>
        <w:rPr>
          <w:lang w:val="es-ES"/>
        </w:rPr>
      </w:pPr>
      <w:r w:rsidRPr="00D2049D">
        <w:rPr>
          <w:lang w:val="es-ES"/>
        </w:rPr>
        <w:t>*Este Contrato es un modelo. En ningún caso debe ser tomado como única referencia. Le recomenda- mos consultar con un especialista en la materia para la redacción y firma de cualquier tipo de contra- to.</w:t>
      </w:r>
    </w:p>
    <w:p w:rsidR="009F4092" w:rsidRPr="009F4092" w:rsidRDefault="009F4092" w:rsidP="00D2049D">
      <w:pPr>
        <w:pStyle w:val="Textoindependiente"/>
        <w:ind w:left="175"/>
        <w:jc w:val="both"/>
        <w:rPr>
          <w:lang w:val="es-ES"/>
        </w:rPr>
      </w:pPr>
      <w:bookmarkStart w:id="0" w:name="_GoBack"/>
      <w:bookmarkEnd w:id="0"/>
    </w:p>
    <w:sectPr w:rsidR="009F4092" w:rsidRPr="009F4092" w:rsidSect="00D2049D">
      <w:headerReference w:type="default" r:id="rId17"/>
      <w:pgSz w:w="11910" w:h="16840"/>
      <w:pgMar w:top="620" w:right="620" w:bottom="1020" w:left="600" w:header="302" w:footer="8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326" w:rsidRDefault="00170326">
      <w:r>
        <w:separator/>
      </w:r>
    </w:p>
  </w:endnote>
  <w:endnote w:type="continuationSeparator" w:id="0">
    <w:p w:rsidR="00170326" w:rsidRDefault="0017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326" w:rsidRDefault="00170326">
      <w:r>
        <w:separator/>
      </w:r>
    </w:p>
  </w:footnote>
  <w:footnote w:type="continuationSeparator" w:id="0">
    <w:p w:rsidR="00170326" w:rsidRDefault="00170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95D"/>
    <w:multiLevelType w:val="hybridMultilevel"/>
    <w:tmpl w:val="5C9C4998"/>
    <w:lvl w:ilvl="0" w:tplc="CEFE685C">
      <w:start w:val="1"/>
      <w:numFmt w:val="decimal"/>
      <w:lvlText w:val="%1."/>
      <w:lvlJc w:val="left"/>
      <w:pPr>
        <w:ind w:left="429" w:hanging="255"/>
      </w:pPr>
      <w:rPr>
        <w:rFonts w:ascii="Verdana" w:eastAsia="Verdana" w:hAnsi="Verdana" w:cs="Verdana" w:hint="default"/>
        <w:b/>
        <w:bCs/>
        <w:spacing w:val="-3"/>
        <w:w w:val="100"/>
        <w:sz w:val="18"/>
        <w:szCs w:val="18"/>
      </w:rPr>
    </w:lvl>
    <w:lvl w:ilvl="1" w:tplc="098A30B4">
      <w:start w:val="1"/>
      <w:numFmt w:val="upperRoman"/>
      <w:lvlText w:val="%2."/>
      <w:lvlJc w:val="left"/>
      <w:pPr>
        <w:ind w:left="195" w:hanging="207"/>
      </w:pPr>
      <w:rPr>
        <w:rFonts w:ascii="Verdana" w:eastAsia="Verdana" w:hAnsi="Verdana" w:cs="Verdana" w:hint="default"/>
        <w:spacing w:val="-2"/>
        <w:w w:val="100"/>
        <w:sz w:val="18"/>
        <w:szCs w:val="18"/>
      </w:rPr>
    </w:lvl>
    <w:lvl w:ilvl="2" w:tplc="BEE4E20C">
      <w:start w:val="1"/>
      <w:numFmt w:val="lowerLetter"/>
      <w:lvlText w:val="(%3)"/>
      <w:lvlJc w:val="left"/>
      <w:pPr>
        <w:ind w:left="762" w:hanging="355"/>
      </w:pPr>
      <w:rPr>
        <w:rFonts w:ascii="Verdana" w:eastAsia="Verdana" w:hAnsi="Verdana" w:cs="Verdana" w:hint="default"/>
        <w:spacing w:val="-1"/>
        <w:w w:val="100"/>
        <w:sz w:val="18"/>
        <w:szCs w:val="18"/>
      </w:rPr>
    </w:lvl>
    <w:lvl w:ilvl="3" w:tplc="8B2A332C">
      <w:start w:val="1"/>
      <w:numFmt w:val="decimal"/>
      <w:lvlText w:val="(%4)"/>
      <w:lvlJc w:val="left"/>
      <w:pPr>
        <w:ind w:left="1326" w:hanging="353"/>
      </w:pPr>
      <w:rPr>
        <w:rFonts w:ascii="Verdana" w:eastAsia="Verdana" w:hAnsi="Verdana" w:cs="Verdana" w:hint="default"/>
        <w:w w:val="100"/>
        <w:sz w:val="18"/>
        <w:szCs w:val="18"/>
      </w:rPr>
    </w:lvl>
    <w:lvl w:ilvl="4" w:tplc="67A000AA">
      <w:numFmt w:val="bullet"/>
      <w:lvlText w:val="•"/>
      <w:lvlJc w:val="left"/>
      <w:pPr>
        <w:ind w:left="2658" w:hanging="353"/>
      </w:pPr>
    </w:lvl>
    <w:lvl w:ilvl="5" w:tplc="BCD4807E">
      <w:numFmt w:val="bullet"/>
      <w:lvlText w:val="•"/>
      <w:lvlJc w:val="left"/>
      <w:pPr>
        <w:ind w:left="3996" w:hanging="353"/>
      </w:pPr>
    </w:lvl>
    <w:lvl w:ilvl="6" w:tplc="C1AC8E20">
      <w:numFmt w:val="bullet"/>
      <w:lvlText w:val="•"/>
      <w:lvlJc w:val="left"/>
      <w:pPr>
        <w:ind w:left="5334" w:hanging="353"/>
      </w:pPr>
    </w:lvl>
    <w:lvl w:ilvl="7" w:tplc="E79A9FF8">
      <w:numFmt w:val="bullet"/>
      <w:lvlText w:val="•"/>
      <w:lvlJc w:val="left"/>
      <w:pPr>
        <w:ind w:left="6672" w:hanging="353"/>
      </w:pPr>
    </w:lvl>
    <w:lvl w:ilvl="8" w:tplc="96C2167C">
      <w:numFmt w:val="bullet"/>
      <w:lvlText w:val="•"/>
      <w:lvlJc w:val="left"/>
      <w:pPr>
        <w:ind w:left="8010" w:hanging="353"/>
      </w:pPr>
    </w:lvl>
  </w:abstractNum>
  <w:abstractNum w:abstractNumId="1">
    <w:nsid w:val="021F0256"/>
    <w:multiLevelType w:val="hybridMultilevel"/>
    <w:tmpl w:val="96B8B512"/>
    <w:lvl w:ilvl="0" w:tplc="27A06C08">
      <w:start w:val="1"/>
      <w:numFmt w:val="lowerLetter"/>
      <w:lvlText w:val="(%1)"/>
      <w:lvlJc w:val="left"/>
      <w:pPr>
        <w:ind w:left="195" w:hanging="363"/>
      </w:pPr>
      <w:rPr>
        <w:rFonts w:ascii="Verdana" w:eastAsia="Verdana" w:hAnsi="Verdana" w:cs="Verdana" w:hint="default"/>
        <w:spacing w:val="-1"/>
        <w:w w:val="100"/>
        <w:sz w:val="18"/>
        <w:szCs w:val="18"/>
      </w:rPr>
    </w:lvl>
    <w:lvl w:ilvl="1" w:tplc="C83E71D4">
      <w:numFmt w:val="bullet"/>
      <w:lvlText w:val="•"/>
      <w:lvlJc w:val="left"/>
      <w:pPr>
        <w:ind w:left="1254" w:hanging="363"/>
      </w:pPr>
    </w:lvl>
    <w:lvl w:ilvl="2" w:tplc="5CAC9944">
      <w:numFmt w:val="bullet"/>
      <w:lvlText w:val="•"/>
      <w:lvlJc w:val="left"/>
      <w:pPr>
        <w:ind w:left="2309" w:hanging="363"/>
      </w:pPr>
    </w:lvl>
    <w:lvl w:ilvl="3" w:tplc="5782A27C">
      <w:numFmt w:val="bullet"/>
      <w:lvlText w:val="•"/>
      <w:lvlJc w:val="left"/>
      <w:pPr>
        <w:ind w:left="3363" w:hanging="363"/>
      </w:pPr>
    </w:lvl>
    <w:lvl w:ilvl="4" w:tplc="E3CC8656">
      <w:numFmt w:val="bullet"/>
      <w:lvlText w:val="•"/>
      <w:lvlJc w:val="left"/>
      <w:pPr>
        <w:ind w:left="4418" w:hanging="363"/>
      </w:pPr>
    </w:lvl>
    <w:lvl w:ilvl="5" w:tplc="0AF6D2AA">
      <w:numFmt w:val="bullet"/>
      <w:lvlText w:val="•"/>
      <w:lvlJc w:val="left"/>
      <w:pPr>
        <w:ind w:left="5473" w:hanging="363"/>
      </w:pPr>
    </w:lvl>
    <w:lvl w:ilvl="6" w:tplc="7D8ABEDA">
      <w:numFmt w:val="bullet"/>
      <w:lvlText w:val="•"/>
      <w:lvlJc w:val="left"/>
      <w:pPr>
        <w:ind w:left="6527" w:hanging="363"/>
      </w:pPr>
    </w:lvl>
    <w:lvl w:ilvl="7" w:tplc="532641AC">
      <w:numFmt w:val="bullet"/>
      <w:lvlText w:val="•"/>
      <w:lvlJc w:val="left"/>
      <w:pPr>
        <w:ind w:left="7582" w:hanging="363"/>
      </w:pPr>
    </w:lvl>
    <w:lvl w:ilvl="8" w:tplc="DB3628F8">
      <w:numFmt w:val="bullet"/>
      <w:lvlText w:val="•"/>
      <w:lvlJc w:val="left"/>
      <w:pPr>
        <w:ind w:left="8637" w:hanging="363"/>
      </w:pPr>
    </w:lvl>
  </w:abstractNum>
  <w:abstractNum w:abstractNumId="2">
    <w:nsid w:val="07D8191E"/>
    <w:multiLevelType w:val="hybridMultilevel"/>
    <w:tmpl w:val="747073EA"/>
    <w:lvl w:ilvl="0" w:tplc="37A40372">
      <w:start w:val="36"/>
      <w:numFmt w:val="decimal"/>
      <w:lvlText w:val="%1."/>
      <w:lvlJc w:val="left"/>
      <w:pPr>
        <w:ind w:left="576" w:hanging="382"/>
      </w:pPr>
      <w:rPr>
        <w:rFonts w:ascii="Verdana" w:eastAsia="Verdana" w:hAnsi="Verdana" w:cs="Verdana" w:hint="default"/>
        <w:b/>
        <w:bCs/>
        <w:spacing w:val="-3"/>
        <w:w w:val="100"/>
        <w:sz w:val="18"/>
        <w:szCs w:val="18"/>
      </w:rPr>
    </w:lvl>
    <w:lvl w:ilvl="1" w:tplc="A0A2F88C">
      <w:numFmt w:val="bullet"/>
      <w:lvlText w:val="•"/>
      <w:lvlJc w:val="left"/>
      <w:pPr>
        <w:ind w:left="1596" w:hanging="382"/>
      </w:pPr>
    </w:lvl>
    <w:lvl w:ilvl="2" w:tplc="DBC23420">
      <w:numFmt w:val="bullet"/>
      <w:lvlText w:val="•"/>
      <w:lvlJc w:val="left"/>
      <w:pPr>
        <w:ind w:left="2613" w:hanging="382"/>
      </w:pPr>
    </w:lvl>
    <w:lvl w:ilvl="3" w:tplc="F56A6F80">
      <w:numFmt w:val="bullet"/>
      <w:lvlText w:val="•"/>
      <w:lvlJc w:val="left"/>
      <w:pPr>
        <w:ind w:left="3629" w:hanging="382"/>
      </w:pPr>
    </w:lvl>
    <w:lvl w:ilvl="4" w:tplc="21A06798">
      <w:numFmt w:val="bullet"/>
      <w:lvlText w:val="•"/>
      <w:lvlJc w:val="left"/>
      <w:pPr>
        <w:ind w:left="4646" w:hanging="382"/>
      </w:pPr>
    </w:lvl>
    <w:lvl w:ilvl="5" w:tplc="A7060D92">
      <w:numFmt w:val="bullet"/>
      <w:lvlText w:val="•"/>
      <w:lvlJc w:val="left"/>
      <w:pPr>
        <w:ind w:left="5663" w:hanging="382"/>
      </w:pPr>
    </w:lvl>
    <w:lvl w:ilvl="6" w:tplc="1880491C">
      <w:numFmt w:val="bullet"/>
      <w:lvlText w:val="•"/>
      <w:lvlJc w:val="left"/>
      <w:pPr>
        <w:ind w:left="6679" w:hanging="382"/>
      </w:pPr>
    </w:lvl>
    <w:lvl w:ilvl="7" w:tplc="359C2D54">
      <w:numFmt w:val="bullet"/>
      <w:lvlText w:val="•"/>
      <w:lvlJc w:val="left"/>
      <w:pPr>
        <w:ind w:left="7696" w:hanging="382"/>
      </w:pPr>
    </w:lvl>
    <w:lvl w:ilvl="8" w:tplc="6E504DD2">
      <w:numFmt w:val="bullet"/>
      <w:lvlText w:val="•"/>
      <w:lvlJc w:val="left"/>
      <w:pPr>
        <w:ind w:left="8713" w:hanging="382"/>
      </w:pPr>
    </w:lvl>
  </w:abstractNum>
  <w:abstractNum w:abstractNumId="3">
    <w:nsid w:val="143B4BD0"/>
    <w:multiLevelType w:val="hybridMultilevel"/>
    <w:tmpl w:val="6CCA02F2"/>
    <w:lvl w:ilvl="0" w:tplc="72360A2E">
      <w:start w:val="2"/>
      <w:numFmt w:val="upperLetter"/>
      <w:lvlText w:val="(%1)"/>
      <w:lvlJc w:val="left"/>
      <w:pPr>
        <w:ind w:left="195" w:hanging="351"/>
      </w:pPr>
      <w:rPr>
        <w:rFonts w:ascii="Verdana" w:eastAsia="Verdana" w:hAnsi="Verdana" w:cs="Verdana" w:hint="default"/>
        <w:spacing w:val="-2"/>
        <w:w w:val="100"/>
        <w:sz w:val="18"/>
        <w:szCs w:val="18"/>
      </w:rPr>
    </w:lvl>
    <w:lvl w:ilvl="1" w:tplc="08502132">
      <w:start w:val="1"/>
      <w:numFmt w:val="upperRoman"/>
      <w:lvlText w:val="%2."/>
      <w:lvlJc w:val="left"/>
      <w:pPr>
        <w:ind w:left="762" w:hanging="202"/>
      </w:pPr>
      <w:rPr>
        <w:rFonts w:ascii="Verdana" w:eastAsia="Verdana" w:hAnsi="Verdana" w:cs="Verdana" w:hint="default"/>
        <w:spacing w:val="-2"/>
        <w:w w:val="100"/>
        <w:sz w:val="18"/>
        <w:szCs w:val="18"/>
      </w:rPr>
    </w:lvl>
    <w:lvl w:ilvl="2" w:tplc="FAC87CB2">
      <w:numFmt w:val="bullet"/>
      <w:lvlText w:val="•"/>
      <w:lvlJc w:val="left"/>
      <w:pPr>
        <w:ind w:left="1869" w:hanging="202"/>
      </w:pPr>
    </w:lvl>
    <w:lvl w:ilvl="3" w:tplc="5EAEAB30">
      <w:numFmt w:val="bullet"/>
      <w:lvlText w:val="•"/>
      <w:lvlJc w:val="left"/>
      <w:pPr>
        <w:ind w:left="2979" w:hanging="202"/>
      </w:pPr>
    </w:lvl>
    <w:lvl w:ilvl="4" w:tplc="F0A0EC18">
      <w:numFmt w:val="bullet"/>
      <w:lvlText w:val="•"/>
      <w:lvlJc w:val="left"/>
      <w:pPr>
        <w:ind w:left="4088" w:hanging="202"/>
      </w:pPr>
    </w:lvl>
    <w:lvl w:ilvl="5" w:tplc="D1DC5FBA">
      <w:numFmt w:val="bullet"/>
      <w:lvlText w:val="•"/>
      <w:lvlJc w:val="left"/>
      <w:pPr>
        <w:ind w:left="5198" w:hanging="202"/>
      </w:pPr>
    </w:lvl>
    <w:lvl w:ilvl="6" w:tplc="EC74B9E8">
      <w:numFmt w:val="bullet"/>
      <w:lvlText w:val="•"/>
      <w:lvlJc w:val="left"/>
      <w:pPr>
        <w:ind w:left="6308" w:hanging="202"/>
      </w:pPr>
    </w:lvl>
    <w:lvl w:ilvl="7" w:tplc="9906E00C">
      <w:numFmt w:val="bullet"/>
      <w:lvlText w:val="•"/>
      <w:lvlJc w:val="left"/>
      <w:pPr>
        <w:ind w:left="7417" w:hanging="202"/>
      </w:pPr>
    </w:lvl>
    <w:lvl w:ilvl="8" w:tplc="A7AAB104">
      <w:numFmt w:val="bullet"/>
      <w:lvlText w:val="•"/>
      <w:lvlJc w:val="left"/>
      <w:pPr>
        <w:ind w:left="8527" w:hanging="202"/>
      </w:pPr>
    </w:lvl>
  </w:abstractNum>
  <w:abstractNum w:abstractNumId="4">
    <w:nsid w:val="1B5A716E"/>
    <w:multiLevelType w:val="hybridMultilevel"/>
    <w:tmpl w:val="BBD2E340"/>
    <w:lvl w:ilvl="0" w:tplc="B4AE0C1E">
      <w:start w:val="1"/>
      <w:numFmt w:val="decimal"/>
      <w:lvlText w:val="%1."/>
      <w:lvlJc w:val="left"/>
      <w:pPr>
        <w:ind w:left="449" w:hanging="255"/>
      </w:pPr>
      <w:rPr>
        <w:rFonts w:ascii="Verdana" w:eastAsia="Verdana" w:hAnsi="Verdana" w:cs="Verdana" w:hint="default"/>
        <w:b/>
        <w:bCs/>
        <w:spacing w:val="-2"/>
        <w:w w:val="100"/>
        <w:sz w:val="18"/>
        <w:szCs w:val="18"/>
      </w:rPr>
    </w:lvl>
    <w:lvl w:ilvl="1" w:tplc="4A2859AC">
      <w:start w:val="1"/>
      <w:numFmt w:val="upperLetter"/>
      <w:lvlText w:val="%2."/>
      <w:lvlJc w:val="left"/>
      <w:pPr>
        <w:ind w:left="762" w:hanging="255"/>
      </w:pPr>
      <w:rPr>
        <w:rFonts w:ascii="Verdana" w:eastAsia="Verdana" w:hAnsi="Verdana" w:cs="Verdana" w:hint="default"/>
        <w:spacing w:val="-1"/>
        <w:w w:val="100"/>
        <w:sz w:val="18"/>
        <w:szCs w:val="18"/>
      </w:rPr>
    </w:lvl>
    <w:lvl w:ilvl="2" w:tplc="92A4044A">
      <w:start w:val="1"/>
      <w:numFmt w:val="decimal"/>
      <w:lvlText w:val="%3."/>
      <w:lvlJc w:val="left"/>
      <w:pPr>
        <w:ind w:left="1326" w:hanging="250"/>
      </w:pPr>
      <w:rPr>
        <w:rFonts w:ascii="Verdana" w:eastAsia="Verdana" w:hAnsi="Verdana" w:cs="Verdana" w:hint="default"/>
        <w:w w:val="100"/>
        <w:sz w:val="18"/>
        <w:szCs w:val="18"/>
      </w:rPr>
    </w:lvl>
    <w:lvl w:ilvl="3" w:tplc="C3622954">
      <w:numFmt w:val="bullet"/>
      <w:lvlText w:val="•"/>
      <w:lvlJc w:val="left"/>
      <w:pPr>
        <w:ind w:left="2498" w:hanging="250"/>
      </w:pPr>
    </w:lvl>
    <w:lvl w:ilvl="4" w:tplc="F7B46816">
      <w:numFmt w:val="bullet"/>
      <w:lvlText w:val="•"/>
      <w:lvlJc w:val="left"/>
      <w:pPr>
        <w:ind w:left="3676" w:hanging="250"/>
      </w:pPr>
    </w:lvl>
    <w:lvl w:ilvl="5" w:tplc="8DE02F80">
      <w:numFmt w:val="bullet"/>
      <w:lvlText w:val="•"/>
      <w:lvlJc w:val="left"/>
      <w:pPr>
        <w:ind w:left="4854" w:hanging="250"/>
      </w:pPr>
    </w:lvl>
    <w:lvl w:ilvl="6" w:tplc="901E71F8">
      <w:numFmt w:val="bullet"/>
      <w:lvlText w:val="•"/>
      <w:lvlJc w:val="left"/>
      <w:pPr>
        <w:ind w:left="6033" w:hanging="250"/>
      </w:pPr>
    </w:lvl>
    <w:lvl w:ilvl="7" w:tplc="CC2E9072">
      <w:numFmt w:val="bullet"/>
      <w:lvlText w:val="•"/>
      <w:lvlJc w:val="left"/>
      <w:pPr>
        <w:ind w:left="7211" w:hanging="250"/>
      </w:pPr>
    </w:lvl>
    <w:lvl w:ilvl="8" w:tplc="E40AEA8C">
      <w:numFmt w:val="bullet"/>
      <w:lvlText w:val="•"/>
      <w:lvlJc w:val="left"/>
      <w:pPr>
        <w:ind w:left="8389" w:hanging="250"/>
      </w:pPr>
    </w:lvl>
  </w:abstractNum>
  <w:abstractNum w:abstractNumId="5">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6">
    <w:nsid w:val="1BDF5E10"/>
    <w:multiLevelType w:val="hybridMultilevel"/>
    <w:tmpl w:val="A3EAF94A"/>
    <w:lvl w:ilvl="0" w:tplc="2E4458F0">
      <w:start w:val="1"/>
      <w:numFmt w:val="lowerLetter"/>
      <w:lvlText w:val="(%1)"/>
      <w:lvlJc w:val="left"/>
      <w:pPr>
        <w:ind w:left="195" w:hanging="344"/>
      </w:pPr>
      <w:rPr>
        <w:rFonts w:ascii="Verdana" w:eastAsia="Verdana" w:hAnsi="Verdana" w:cs="Verdana" w:hint="default"/>
        <w:spacing w:val="-1"/>
        <w:w w:val="100"/>
        <w:sz w:val="18"/>
        <w:szCs w:val="18"/>
      </w:rPr>
    </w:lvl>
    <w:lvl w:ilvl="1" w:tplc="48FC60DA">
      <w:numFmt w:val="bullet"/>
      <w:lvlText w:val="•"/>
      <w:lvlJc w:val="left"/>
      <w:pPr>
        <w:ind w:left="1254" w:hanging="344"/>
      </w:pPr>
    </w:lvl>
    <w:lvl w:ilvl="2" w:tplc="FA52DA48">
      <w:numFmt w:val="bullet"/>
      <w:lvlText w:val="•"/>
      <w:lvlJc w:val="left"/>
      <w:pPr>
        <w:ind w:left="2309" w:hanging="344"/>
      </w:pPr>
    </w:lvl>
    <w:lvl w:ilvl="3" w:tplc="75C0D67E">
      <w:numFmt w:val="bullet"/>
      <w:lvlText w:val="•"/>
      <w:lvlJc w:val="left"/>
      <w:pPr>
        <w:ind w:left="3363" w:hanging="344"/>
      </w:pPr>
    </w:lvl>
    <w:lvl w:ilvl="4" w:tplc="5A0E5334">
      <w:numFmt w:val="bullet"/>
      <w:lvlText w:val="•"/>
      <w:lvlJc w:val="left"/>
      <w:pPr>
        <w:ind w:left="4418" w:hanging="344"/>
      </w:pPr>
    </w:lvl>
    <w:lvl w:ilvl="5" w:tplc="63BA47C2">
      <w:numFmt w:val="bullet"/>
      <w:lvlText w:val="•"/>
      <w:lvlJc w:val="left"/>
      <w:pPr>
        <w:ind w:left="5473" w:hanging="344"/>
      </w:pPr>
    </w:lvl>
    <w:lvl w:ilvl="6" w:tplc="5C56D3DC">
      <w:numFmt w:val="bullet"/>
      <w:lvlText w:val="•"/>
      <w:lvlJc w:val="left"/>
      <w:pPr>
        <w:ind w:left="6527" w:hanging="344"/>
      </w:pPr>
    </w:lvl>
    <w:lvl w:ilvl="7" w:tplc="23D2B8CC">
      <w:numFmt w:val="bullet"/>
      <w:lvlText w:val="•"/>
      <w:lvlJc w:val="left"/>
      <w:pPr>
        <w:ind w:left="7582" w:hanging="344"/>
      </w:pPr>
    </w:lvl>
    <w:lvl w:ilvl="8" w:tplc="11320EEE">
      <w:numFmt w:val="bullet"/>
      <w:lvlText w:val="•"/>
      <w:lvlJc w:val="left"/>
      <w:pPr>
        <w:ind w:left="8637" w:hanging="344"/>
      </w:pPr>
    </w:lvl>
  </w:abstractNum>
  <w:abstractNum w:abstractNumId="7">
    <w:nsid w:val="1F6F2D8E"/>
    <w:multiLevelType w:val="hybridMultilevel"/>
    <w:tmpl w:val="B038CB44"/>
    <w:lvl w:ilvl="0" w:tplc="68EA4098">
      <w:start w:val="6"/>
      <w:numFmt w:val="decimal"/>
      <w:lvlText w:val="%1."/>
      <w:lvlJc w:val="left"/>
      <w:pPr>
        <w:ind w:left="449" w:hanging="255"/>
      </w:pPr>
      <w:rPr>
        <w:rFonts w:ascii="Verdana" w:eastAsia="Verdana" w:hAnsi="Verdana" w:cs="Verdana" w:hint="default"/>
        <w:b/>
        <w:bCs/>
        <w:spacing w:val="-2"/>
        <w:w w:val="100"/>
        <w:sz w:val="18"/>
        <w:szCs w:val="18"/>
      </w:rPr>
    </w:lvl>
    <w:lvl w:ilvl="1" w:tplc="5FD4DE8E">
      <w:start w:val="1"/>
      <w:numFmt w:val="upperRoman"/>
      <w:lvlText w:val="(%2)"/>
      <w:lvlJc w:val="left"/>
      <w:pPr>
        <w:ind w:left="762" w:hanging="301"/>
      </w:pPr>
      <w:rPr>
        <w:rFonts w:ascii="Verdana" w:eastAsia="Verdana" w:hAnsi="Verdana" w:cs="Verdana" w:hint="default"/>
        <w:spacing w:val="-2"/>
        <w:w w:val="100"/>
        <w:sz w:val="18"/>
        <w:szCs w:val="18"/>
      </w:rPr>
    </w:lvl>
    <w:lvl w:ilvl="2" w:tplc="A7CA9FB0">
      <w:numFmt w:val="bullet"/>
      <w:lvlText w:val="•"/>
      <w:lvlJc w:val="left"/>
      <w:pPr>
        <w:ind w:left="1869" w:hanging="301"/>
      </w:pPr>
    </w:lvl>
    <w:lvl w:ilvl="3" w:tplc="950210F4">
      <w:numFmt w:val="bullet"/>
      <w:lvlText w:val="•"/>
      <w:lvlJc w:val="left"/>
      <w:pPr>
        <w:ind w:left="2979" w:hanging="301"/>
      </w:pPr>
    </w:lvl>
    <w:lvl w:ilvl="4" w:tplc="AD36927C">
      <w:numFmt w:val="bullet"/>
      <w:lvlText w:val="•"/>
      <w:lvlJc w:val="left"/>
      <w:pPr>
        <w:ind w:left="4088" w:hanging="301"/>
      </w:pPr>
    </w:lvl>
    <w:lvl w:ilvl="5" w:tplc="16702446">
      <w:numFmt w:val="bullet"/>
      <w:lvlText w:val="•"/>
      <w:lvlJc w:val="left"/>
      <w:pPr>
        <w:ind w:left="5198" w:hanging="301"/>
      </w:pPr>
    </w:lvl>
    <w:lvl w:ilvl="6" w:tplc="10EEC624">
      <w:numFmt w:val="bullet"/>
      <w:lvlText w:val="•"/>
      <w:lvlJc w:val="left"/>
      <w:pPr>
        <w:ind w:left="6308" w:hanging="301"/>
      </w:pPr>
    </w:lvl>
    <w:lvl w:ilvl="7" w:tplc="FE464886">
      <w:numFmt w:val="bullet"/>
      <w:lvlText w:val="•"/>
      <w:lvlJc w:val="left"/>
      <w:pPr>
        <w:ind w:left="7417" w:hanging="301"/>
      </w:pPr>
    </w:lvl>
    <w:lvl w:ilvl="8" w:tplc="989ADFEA">
      <w:numFmt w:val="bullet"/>
      <w:lvlText w:val="•"/>
      <w:lvlJc w:val="left"/>
      <w:pPr>
        <w:ind w:left="8527" w:hanging="301"/>
      </w:pPr>
    </w:lvl>
  </w:abstractNum>
  <w:abstractNum w:abstractNumId="8">
    <w:nsid w:val="25B54799"/>
    <w:multiLevelType w:val="hybridMultilevel"/>
    <w:tmpl w:val="DB002E00"/>
    <w:lvl w:ilvl="0" w:tplc="FC5E4636">
      <w:start w:val="15"/>
      <w:numFmt w:val="decimal"/>
      <w:lvlText w:val="%1."/>
      <w:lvlJc w:val="left"/>
      <w:pPr>
        <w:ind w:left="576" w:hanging="382"/>
      </w:pPr>
      <w:rPr>
        <w:rFonts w:ascii="Verdana" w:eastAsia="Verdana" w:hAnsi="Verdana" w:cs="Verdana" w:hint="default"/>
        <w:b/>
        <w:bCs/>
        <w:spacing w:val="-1"/>
        <w:w w:val="100"/>
        <w:sz w:val="18"/>
        <w:szCs w:val="18"/>
      </w:rPr>
    </w:lvl>
    <w:lvl w:ilvl="1" w:tplc="EB0A9E0A">
      <w:start w:val="1"/>
      <w:numFmt w:val="lowerRoman"/>
      <w:lvlText w:val="(%2)"/>
      <w:lvlJc w:val="left"/>
      <w:pPr>
        <w:ind w:left="762" w:hanging="276"/>
      </w:pPr>
      <w:rPr>
        <w:rFonts w:ascii="Verdana" w:eastAsia="Verdana" w:hAnsi="Verdana" w:cs="Verdana" w:hint="default"/>
        <w:w w:val="100"/>
        <w:sz w:val="18"/>
        <w:szCs w:val="18"/>
      </w:rPr>
    </w:lvl>
    <w:lvl w:ilvl="2" w:tplc="4F2A9178">
      <w:numFmt w:val="bullet"/>
      <w:lvlText w:val="•"/>
      <w:lvlJc w:val="left"/>
      <w:pPr>
        <w:ind w:left="1869" w:hanging="276"/>
      </w:pPr>
    </w:lvl>
    <w:lvl w:ilvl="3" w:tplc="41BE79F6">
      <w:numFmt w:val="bullet"/>
      <w:lvlText w:val="•"/>
      <w:lvlJc w:val="left"/>
      <w:pPr>
        <w:ind w:left="2979" w:hanging="276"/>
      </w:pPr>
    </w:lvl>
    <w:lvl w:ilvl="4" w:tplc="61B24B32">
      <w:numFmt w:val="bullet"/>
      <w:lvlText w:val="•"/>
      <w:lvlJc w:val="left"/>
      <w:pPr>
        <w:ind w:left="4088" w:hanging="276"/>
      </w:pPr>
    </w:lvl>
    <w:lvl w:ilvl="5" w:tplc="1CF2F222">
      <w:numFmt w:val="bullet"/>
      <w:lvlText w:val="•"/>
      <w:lvlJc w:val="left"/>
      <w:pPr>
        <w:ind w:left="5198" w:hanging="276"/>
      </w:pPr>
    </w:lvl>
    <w:lvl w:ilvl="6" w:tplc="8284A73E">
      <w:numFmt w:val="bullet"/>
      <w:lvlText w:val="•"/>
      <w:lvlJc w:val="left"/>
      <w:pPr>
        <w:ind w:left="6308" w:hanging="276"/>
      </w:pPr>
    </w:lvl>
    <w:lvl w:ilvl="7" w:tplc="5F8260DA">
      <w:numFmt w:val="bullet"/>
      <w:lvlText w:val="•"/>
      <w:lvlJc w:val="left"/>
      <w:pPr>
        <w:ind w:left="7417" w:hanging="276"/>
      </w:pPr>
    </w:lvl>
    <w:lvl w:ilvl="8" w:tplc="E014198C">
      <w:numFmt w:val="bullet"/>
      <w:lvlText w:val="•"/>
      <w:lvlJc w:val="left"/>
      <w:pPr>
        <w:ind w:left="8527" w:hanging="276"/>
      </w:pPr>
    </w:lvl>
  </w:abstractNum>
  <w:abstractNum w:abstractNumId="9">
    <w:nsid w:val="2AE258AA"/>
    <w:multiLevelType w:val="hybridMultilevel"/>
    <w:tmpl w:val="57DC248C"/>
    <w:lvl w:ilvl="0" w:tplc="6F188216">
      <w:start w:val="1"/>
      <w:numFmt w:val="decimal"/>
      <w:lvlText w:val="%1."/>
      <w:lvlJc w:val="left"/>
      <w:pPr>
        <w:ind w:left="449" w:hanging="255"/>
      </w:pPr>
      <w:rPr>
        <w:rFonts w:ascii="Verdana" w:eastAsia="Verdana" w:hAnsi="Verdana" w:cs="Verdana" w:hint="default"/>
        <w:b/>
        <w:bCs/>
        <w:spacing w:val="-2"/>
        <w:w w:val="100"/>
        <w:sz w:val="18"/>
        <w:szCs w:val="18"/>
      </w:rPr>
    </w:lvl>
    <w:lvl w:ilvl="1" w:tplc="017C5ED0">
      <w:start w:val="1"/>
      <w:numFmt w:val="upperLetter"/>
      <w:lvlText w:val="%2."/>
      <w:lvlJc w:val="left"/>
      <w:pPr>
        <w:ind w:left="762" w:hanging="255"/>
      </w:pPr>
      <w:rPr>
        <w:rFonts w:ascii="Verdana" w:eastAsia="Verdana" w:hAnsi="Verdana" w:cs="Verdana" w:hint="default"/>
        <w:spacing w:val="-1"/>
        <w:w w:val="100"/>
        <w:sz w:val="18"/>
        <w:szCs w:val="18"/>
      </w:rPr>
    </w:lvl>
    <w:lvl w:ilvl="2" w:tplc="B5225678">
      <w:start w:val="1"/>
      <w:numFmt w:val="decimal"/>
      <w:lvlText w:val="%3."/>
      <w:lvlJc w:val="left"/>
      <w:pPr>
        <w:ind w:left="1326" w:hanging="250"/>
      </w:pPr>
      <w:rPr>
        <w:rFonts w:ascii="Verdana" w:eastAsia="Verdana" w:hAnsi="Verdana" w:cs="Verdana" w:hint="default"/>
        <w:w w:val="100"/>
        <w:sz w:val="18"/>
        <w:szCs w:val="18"/>
      </w:rPr>
    </w:lvl>
    <w:lvl w:ilvl="3" w:tplc="BDC0DE24">
      <w:numFmt w:val="bullet"/>
      <w:lvlText w:val="•"/>
      <w:lvlJc w:val="left"/>
      <w:pPr>
        <w:ind w:left="2498" w:hanging="250"/>
      </w:pPr>
    </w:lvl>
    <w:lvl w:ilvl="4" w:tplc="B68A4EE2">
      <w:numFmt w:val="bullet"/>
      <w:lvlText w:val="•"/>
      <w:lvlJc w:val="left"/>
      <w:pPr>
        <w:ind w:left="3676" w:hanging="250"/>
      </w:pPr>
    </w:lvl>
    <w:lvl w:ilvl="5" w:tplc="85F8EA96">
      <w:numFmt w:val="bullet"/>
      <w:lvlText w:val="•"/>
      <w:lvlJc w:val="left"/>
      <w:pPr>
        <w:ind w:left="4854" w:hanging="250"/>
      </w:pPr>
    </w:lvl>
    <w:lvl w:ilvl="6" w:tplc="13365D34">
      <w:numFmt w:val="bullet"/>
      <w:lvlText w:val="•"/>
      <w:lvlJc w:val="left"/>
      <w:pPr>
        <w:ind w:left="6033" w:hanging="250"/>
      </w:pPr>
    </w:lvl>
    <w:lvl w:ilvl="7" w:tplc="25849148">
      <w:numFmt w:val="bullet"/>
      <w:lvlText w:val="•"/>
      <w:lvlJc w:val="left"/>
      <w:pPr>
        <w:ind w:left="7211" w:hanging="250"/>
      </w:pPr>
    </w:lvl>
    <w:lvl w:ilvl="8" w:tplc="1B2CB476">
      <w:numFmt w:val="bullet"/>
      <w:lvlText w:val="•"/>
      <w:lvlJc w:val="left"/>
      <w:pPr>
        <w:ind w:left="8389" w:hanging="250"/>
      </w:pPr>
    </w:lvl>
  </w:abstractNum>
  <w:abstractNum w:abstractNumId="10">
    <w:nsid w:val="2D4A1BDC"/>
    <w:multiLevelType w:val="hybridMultilevel"/>
    <w:tmpl w:val="DAEAF47E"/>
    <w:lvl w:ilvl="0" w:tplc="1E88B706">
      <w:start w:val="1"/>
      <w:numFmt w:val="upperRoman"/>
      <w:lvlText w:val="%1."/>
      <w:lvlJc w:val="left"/>
      <w:pPr>
        <w:ind w:left="762" w:hanging="226"/>
      </w:pPr>
      <w:rPr>
        <w:rFonts w:ascii="Verdana" w:eastAsia="Verdana" w:hAnsi="Verdana" w:cs="Verdana" w:hint="default"/>
        <w:spacing w:val="-2"/>
        <w:w w:val="100"/>
        <w:sz w:val="18"/>
        <w:szCs w:val="18"/>
      </w:rPr>
    </w:lvl>
    <w:lvl w:ilvl="1" w:tplc="E030233C">
      <w:start w:val="1"/>
      <w:numFmt w:val="lowerLetter"/>
      <w:lvlText w:val="%2."/>
      <w:lvlJc w:val="left"/>
      <w:pPr>
        <w:ind w:left="1326" w:hanging="262"/>
      </w:pPr>
      <w:rPr>
        <w:rFonts w:ascii="Verdana" w:eastAsia="Verdana" w:hAnsi="Verdana" w:cs="Verdana" w:hint="default"/>
        <w:w w:val="100"/>
        <w:sz w:val="18"/>
        <w:szCs w:val="18"/>
      </w:rPr>
    </w:lvl>
    <w:lvl w:ilvl="2" w:tplc="F93AAB78">
      <w:numFmt w:val="bullet"/>
      <w:lvlText w:val="•"/>
      <w:lvlJc w:val="left"/>
      <w:pPr>
        <w:ind w:left="2367" w:hanging="262"/>
      </w:pPr>
    </w:lvl>
    <w:lvl w:ilvl="3" w:tplc="CBB67DD0">
      <w:numFmt w:val="bullet"/>
      <w:lvlText w:val="•"/>
      <w:lvlJc w:val="left"/>
      <w:pPr>
        <w:ind w:left="3414" w:hanging="262"/>
      </w:pPr>
    </w:lvl>
    <w:lvl w:ilvl="4" w:tplc="F81C0CC6">
      <w:numFmt w:val="bullet"/>
      <w:lvlText w:val="•"/>
      <w:lvlJc w:val="left"/>
      <w:pPr>
        <w:ind w:left="4462" w:hanging="262"/>
      </w:pPr>
    </w:lvl>
    <w:lvl w:ilvl="5" w:tplc="44BE8C54">
      <w:numFmt w:val="bullet"/>
      <w:lvlText w:val="•"/>
      <w:lvlJc w:val="left"/>
      <w:pPr>
        <w:ind w:left="5509" w:hanging="262"/>
      </w:pPr>
    </w:lvl>
    <w:lvl w:ilvl="6" w:tplc="D344513E">
      <w:numFmt w:val="bullet"/>
      <w:lvlText w:val="•"/>
      <w:lvlJc w:val="left"/>
      <w:pPr>
        <w:ind w:left="6556" w:hanging="262"/>
      </w:pPr>
    </w:lvl>
    <w:lvl w:ilvl="7" w:tplc="44E0B3BE">
      <w:numFmt w:val="bullet"/>
      <w:lvlText w:val="•"/>
      <w:lvlJc w:val="left"/>
      <w:pPr>
        <w:ind w:left="7604" w:hanging="262"/>
      </w:pPr>
    </w:lvl>
    <w:lvl w:ilvl="8" w:tplc="23F0EFBC">
      <w:numFmt w:val="bullet"/>
      <w:lvlText w:val="•"/>
      <w:lvlJc w:val="left"/>
      <w:pPr>
        <w:ind w:left="8651" w:hanging="262"/>
      </w:pPr>
    </w:lvl>
  </w:abstractNum>
  <w:abstractNum w:abstractNumId="11">
    <w:nsid w:val="30B07FF4"/>
    <w:multiLevelType w:val="hybridMultilevel"/>
    <w:tmpl w:val="2BEC8854"/>
    <w:lvl w:ilvl="0" w:tplc="8D4043E4">
      <w:start w:val="1"/>
      <w:numFmt w:val="upperLetter"/>
      <w:lvlText w:val="(%1)"/>
      <w:lvlJc w:val="left"/>
      <w:pPr>
        <w:ind w:left="195" w:hanging="365"/>
      </w:pPr>
      <w:rPr>
        <w:rFonts w:ascii="Verdana" w:eastAsia="Verdana" w:hAnsi="Verdana" w:cs="Verdana" w:hint="default"/>
        <w:spacing w:val="-1"/>
        <w:w w:val="100"/>
        <w:sz w:val="18"/>
        <w:szCs w:val="18"/>
      </w:rPr>
    </w:lvl>
    <w:lvl w:ilvl="1" w:tplc="12F6BC26">
      <w:start w:val="1"/>
      <w:numFmt w:val="lowerRoman"/>
      <w:lvlText w:val="(%2)"/>
      <w:lvlJc w:val="left"/>
      <w:pPr>
        <w:ind w:left="195" w:hanging="286"/>
      </w:pPr>
      <w:rPr>
        <w:rFonts w:ascii="Verdana" w:eastAsia="Verdana" w:hAnsi="Verdana" w:cs="Verdana" w:hint="default"/>
        <w:w w:val="100"/>
        <w:sz w:val="18"/>
        <w:szCs w:val="18"/>
      </w:rPr>
    </w:lvl>
    <w:lvl w:ilvl="2" w:tplc="6D76AACE">
      <w:start w:val="1"/>
      <w:numFmt w:val="lowerLetter"/>
      <w:lvlText w:val="%3."/>
      <w:lvlJc w:val="left"/>
      <w:pPr>
        <w:ind w:left="762" w:hanging="252"/>
      </w:pPr>
      <w:rPr>
        <w:rFonts w:ascii="Verdana" w:eastAsia="Verdana" w:hAnsi="Verdana" w:cs="Verdana" w:hint="default"/>
        <w:w w:val="100"/>
        <w:sz w:val="18"/>
        <w:szCs w:val="18"/>
      </w:rPr>
    </w:lvl>
    <w:lvl w:ilvl="3" w:tplc="29282ED2">
      <w:numFmt w:val="bullet"/>
      <w:lvlText w:val="•"/>
      <w:lvlJc w:val="left"/>
      <w:pPr>
        <w:ind w:left="2979" w:hanging="252"/>
      </w:pPr>
    </w:lvl>
    <w:lvl w:ilvl="4" w:tplc="820A2CD8">
      <w:numFmt w:val="bullet"/>
      <w:lvlText w:val="•"/>
      <w:lvlJc w:val="left"/>
      <w:pPr>
        <w:ind w:left="4088" w:hanging="252"/>
      </w:pPr>
    </w:lvl>
    <w:lvl w:ilvl="5" w:tplc="B3EC1436">
      <w:numFmt w:val="bullet"/>
      <w:lvlText w:val="•"/>
      <w:lvlJc w:val="left"/>
      <w:pPr>
        <w:ind w:left="5198" w:hanging="252"/>
      </w:pPr>
    </w:lvl>
    <w:lvl w:ilvl="6" w:tplc="D51E7874">
      <w:numFmt w:val="bullet"/>
      <w:lvlText w:val="•"/>
      <w:lvlJc w:val="left"/>
      <w:pPr>
        <w:ind w:left="6308" w:hanging="252"/>
      </w:pPr>
    </w:lvl>
    <w:lvl w:ilvl="7" w:tplc="8582382A">
      <w:numFmt w:val="bullet"/>
      <w:lvlText w:val="•"/>
      <w:lvlJc w:val="left"/>
      <w:pPr>
        <w:ind w:left="7417" w:hanging="252"/>
      </w:pPr>
    </w:lvl>
    <w:lvl w:ilvl="8" w:tplc="00C86008">
      <w:numFmt w:val="bullet"/>
      <w:lvlText w:val="•"/>
      <w:lvlJc w:val="left"/>
      <w:pPr>
        <w:ind w:left="8527" w:hanging="252"/>
      </w:pPr>
    </w:lvl>
  </w:abstractNum>
  <w:abstractNum w:abstractNumId="12">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13">
    <w:nsid w:val="321E5CD3"/>
    <w:multiLevelType w:val="hybridMultilevel"/>
    <w:tmpl w:val="8B6AF092"/>
    <w:lvl w:ilvl="0" w:tplc="CFD6EE3A">
      <w:start w:val="1"/>
      <w:numFmt w:val="decimal"/>
      <w:lvlText w:val="%1."/>
      <w:lvlJc w:val="left"/>
      <w:pPr>
        <w:ind w:left="368" w:hanging="194"/>
      </w:pPr>
      <w:rPr>
        <w:rFonts w:ascii="Verdana" w:eastAsia="Verdana" w:hAnsi="Verdana" w:cs="Verdana" w:hint="default"/>
        <w:b/>
        <w:bCs/>
        <w:spacing w:val="-2"/>
        <w:w w:val="100"/>
        <w:sz w:val="18"/>
        <w:szCs w:val="18"/>
      </w:rPr>
    </w:lvl>
    <w:lvl w:ilvl="1" w:tplc="BF2A6584">
      <w:start w:val="1"/>
      <w:numFmt w:val="upperLetter"/>
      <w:lvlText w:val="%2."/>
      <w:lvlJc w:val="left"/>
      <w:pPr>
        <w:ind w:left="424" w:hanging="250"/>
      </w:pPr>
      <w:rPr>
        <w:rFonts w:ascii="Verdana" w:eastAsia="Verdana" w:hAnsi="Verdana" w:cs="Verdana" w:hint="default"/>
        <w:spacing w:val="-1"/>
        <w:w w:val="100"/>
        <w:sz w:val="18"/>
        <w:szCs w:val="18"/>
      </w:rPr>
    </w:lvl>
    <w:lvl w:ilvl="2" w:tplc="E2BCDFCA">
      <w:numFmt w:val="bullet"/>
      <w:lvlText w:val="•"/>
      <w:lvlJc w:val="left"/>
      <w:pPr>
        <w:ind w:left="1560" w:hanging="250"/>
      </w:pPr>
    </w:lvl>
    <w:lvl w:ilvl="3" w:tplc="F4D8B266">
      <w:numFmt w:val="bullet"/>
      <w:lvlText w:val="•"/>
      <w:lvlJc w:val="left"/>
      <w:pPr>
        <w:ind w:left="2701" w:hanging="250"/>
      </w:pPr>
    </w:lvl>
    <w:lvl w:ilvl="4" w:tplc="8C620B5A">
      <w:numFmt w:val="bullet"/>
      <w:lvlText w:val="•"/>
      <w:lvlJc w:val="left"/>
      <w:pPr>
        <w:ind w:left="3842" w:hanging="250"/>
      </w:pPr>
    </w:lvl>
    <w:lvl w:ilvl="5" w:tplc="CBD89BFC">
      <w:numFmt w:val="bullet"/>
      <w:lvlText w:val="•"/>
      <w:lvlJc w:val="left"/>
      <w:pPr>
        <w:ind w:left="4982" w:hanging="250"/>
      </w:pPr>
    </w:lvl>
    <w:lvl w:ilvl="6" w:tplc="BCE662EA">
      <w:numFmt w:val="bullet"/>
      <w:lvlText w:val="•"/>
      <w:lvlJc w:val="left"/>
      <w:pPr>
        <w:ind w:left="6123" w:hanging="250"/>
      </w:pPr>
    </w:lvl>
    <w:lvl w:ilvl="7" w:tplc="3BFEE40C">
      <w:numFmt w:val="bullet"/>
      <w:lvlText w:val="•"/>
      <w:lvlJc w:val="left"/>
      <w:pPr>
        <w:ind w:left="7264" w:hanging="250"/>
      </w:pPr>
    </w:lvl>
    <w:lvl w:ilvl="8" w:tplc="4E162108">
      <w:numFmt w:val="bullet"/>
      <w:lvlText w:val="•"/>
      <w:lvlJc w:val="left"/>
      <w:pPr>
        <w:ind w:left="8404" w:hanging="250"/>
      </w:pPr>
    </w:lvl>
  </w:abstractNum>
  <w:abstractNum w:abstractNumId="14">
    <w:nsid w:val="337E21D6"/>
    <w:multiLevelType w:val="hybridMultilevel"/>
    <w:tmpl w:val="982440DE"/>
    <w:lvl w:ilvl="0" w:tplc="F7144916">
      <w:start w:val="1"/>
      <w:numFmt w:val="upperLetter"/>
      <w:lvlText w:val="(%1)"/>
      <w:lvlJc w:val="left"/>
      <w:pPr>
        <w:ind w:left="195" w:hanging="355"/>
      </w:pPr>
      <w:rPr>
        <w:rFonts w:ascii="Verdana" w:eastAsia="Verdana" w:hAnsi="Verdana" w:cs="Verdana" w:hint="default"/>
        <w:spacing w:val="-1"/>
        <w:w w:val="100"/>
        <w:sz w:val="18"/>
        <w:szCs w:val="18"/>
      </w:rPr>
    </w:lvl>
    <w:lvl w:ilvl="1" w:tplc="2C02CBF0">
      <w:numFmt w:val="bullet"/>
      <w:lvlText w:val="•"/>
      <w:lvlJc w:val="left"/>
      <w:pPr>
        <w:ind w:left="1254" w:hanging="355"/>
      </w:pPr>
    </w:lvl>
    <w:lvl w:ilvl="2" w:tplc="3CDE61B4">
      <w:numFmt w:val="bullet"/>
      <w:lvlText w:val="•"/>
      <w:lvlJc w:val="left"/>
      <w:pPr>
        <w:ind w:left="2309" w:hanging="355"/>
      </w:pPr>
    </w:lvl>
    <w:lvl w:ilvl="3" w:tplc="D3587F64">
      <w:numFmt w:val="bullet"/>
      <w:lvlText w:val="•"/>
      <w:lvlJc w:val="left"/>
      <w:pPr>
        <w:ind w:left="3363" w:hanging="355"/>
      </w:pPr>
    </w:lvl>
    <w:lvl w:ilvl="4" w:tplc="BA225238">
      <w:numFmt w:val="bullet"/>
      <w:lvlText w:val="•"/>
      <w:lvlJc w:val="left"/>
      <w:pPr>
        <w:ind w:left="4418" w:hanging="355"/>
      </w:pPr>
    </w:lvl>
    <w:lvl w:ilvl="5" w:tplc="9BFC859C">
      <w:numFmt w:val="bullet"/>
      <w:lvlText w:val="•"/>
      <w:lvlJc w:val="left"/>
      <w:pPr>
        <w:ind w:left="5473" w:hanging="355"/>
      </w:pPr>
    </w:lvl>
    <w:lvl w:ilvl="6" w:tplc="18EECD88">
      <w:numFmt w:val="bullet"/>
      <w:lvlText w:val="•"/>
      <w:lvlJc w:val="left"/>
      <w:pPr>
        <w:ind w:left="6527" w:hanging="355"/>
      </w:pPr>
    </w:lvl>
    <w:lvl w:ilvl="7" w:tplc="93967AA0">
      <w:numFmt w:val="bullet"/>
      <w:lvlText w:val="•"/>
      <w:lvlJc w:val="left"/>
      <w:pPr>
        <w:ind w:left="7582" w:hanging="355"/>
      </w:pPr>
    </w:lvl>
    <w:lvl w:ilvl="8" w:tplc="B2FC10EA">
      <w:numFmt w:val="bullet"/>
      <w:lvlText w:val="•"/>
      <w:lvlJc w:val="left"/>
      <w:pPr>
        <w:ind w:left="8637" w:hanging="355"/>
      </w:pPr>
    </w:lvl>
  </w:abstractNum>
  <w:abstractNum w:abstractNumId="15">
    <w:nsid w:val="33910FF2"/>
    <w:multiLevelType w:val="hybridMultilevel"/>
    <w:tmpl w:val="C63C6BF8"/>
    <w:lvl w:ilvl="0" w:tplc="6D50F57E">
      <w:start w:val="1"/>
      <w:numFmt w:val="decimal"/>
      <w:lvlText w:val="%1."/>
      <w:lvlJc w:val="left"/>
      <w:pPr>
        <w:ind w:left="449" w:hanging="255"/>
      </w:pPr>
      <w:rPr>
        <w:rFonts w:ascii="Verdana" w:eastAsia="Verdana" w:hAnsi="Verdana" w:cs="Verdana" w:hint="default"/>
        <w:b/>
        <w:bCs/>
        <w:spacing w:val="-2"/>
        <w:w w:val="100"/>
        <w:sz w:val="18"/>
        <w:szCs w:val="18"/>
      </w:rPr>
    </w:lvl>
    <w:lvl w:ilvl="1" w:tplc="82F42DB8">
      <w:start w:val="1"/>
      <w:numFmt w:val="upperLetter"/>
      <w:lvlText w:val="%2."/>
      <w:lvlJc w:val="left"/>
      <w:pPr>
        <w:ind w:left="762" w:hanging="255"/>
      </w:pPr>
      <w:rPr>
        <w:rFonts w:ascii="Verdana" w:eastAsia="Verdana" w:hAnsi="Verdana" w:cs="Verdana" w:hint="default"/>
        <w:spacing w:val="-1"/>
        <w:w w:val="100"/>
        <w:sz w:val="18"/>
        <w:szCs w:val="18"/>
      </w:rPr>
    </w:lvl>
    <w:lvl w:ilvl="2" w:tplc="717E5FD0">
      <w:start w:val="1"/>
      <w:numFmt w:val="decimal"/>
      <w:lvlText w:val="%3."/>
      <w:lvlJc w:val="left"/>
      <w:pPr>
        <w:ind w:left="1326" w:hanging="259"/>
      </w:pPr>
      <w:rPr>
        <w:w w:val="100"/>
      </w:rPr>
    </w:lvl>
    <w:lvl w:ilvl="3" w:tplc="4A8412EA">
      <w:numFmt w:val="bullet"/>
      <w:lvlText w:val="•"/>
      <w:lvlJc w:val="left"/>
      <w:pPr>
        <w:ind w:left="2498" w:hanging="259"/>
      </w:pPr>
    </w:lvl>
    <w:lvl w:ilvl="4" w:tplc="FABEF01A">
      <w:numFmt w:val="bullet"/>
      <w:lvlText w:val="•"/>
      <w:lvlJc w:val="left"/>
      <w:pPr>
        <w:ind w:left="3676" w:hanging="259"/>
      </w:pPr>
    </w:lvl>
    <w:lvl w:ilvl="5" w:tplc="DE3E8A54">
      <w:numFmt w:val="bullet"/>
      <w:lvlText w:val="•"/>
      <w:lvlJc w:val="left"/>
      <w:pPr>
        <w:ind w:left="4854" w:hanging="259"/>
      </w:pPr>
    </w:lvl>
    <w:lvl w:ilvl="6" w:tplc="1D20975C">
      <w:numFmt w:val="bullet"/>
      <w:lvlText w:val="•"/>
      <w:lvlJc w:val="left"/>
      <w:pPr>
        <w:ind w:left="6033" w:hanging="259"/>
      </w:pPr>
    </w:lvl>
    <w:lvl w:ilvl="7" w:tplc="126AB952">
      <w:numFmt w:val="bullet"/>
      <w:lvlText w:val="•"/>
      <w:lvlJc w:val="left"/>
      <w:pPr>
        <w:ind w:left="7211" w:hanging="259"/>
      </w:pPr>
    </w:lvl>
    <w:lvl w:ilvl="8" w:tplc="1B085C32">
      <w:numFmt w:val="bullet"/>
      <w:lvlText w:val="•"/>
      <w:lvlJc w:val="left"/>
      <w:pPr>
        <w:ind w:left="8389" w:hanging="259"/>
      </w:pPr>
    </w:lvl>
  </w:abstractNum>
  <w:abstractNum w:abstractNumId="16">
    <w:nsid w:val="37F33578"/>
    <w:multiLevelType w:val="hybridMultilevel"/>
    <w:tmpl w:val="1A92D68E"/>
    <w:lvl w:ilvl="0" w:tplc="A572A3C8">
      <w:start w:val="1"/>
      <w:numFmt w:val="upperLetter"/>
      <w:lvlText w:val="(%1)"/>
      <w:lvlJc w:val="left"/>
      <w:pPr>
        <w:ind w:left="195" w:hanging="365"/>
      </w:pPr>
      <w:rPr>
        <w:rFonts w:ascii="Verdana" w:eastAsia="Verdana" w:hAnsi="Verdana" w:cs="Verdana" w:hint="default"/>
        <w:spacing w:val="-1"/>
        <w:w w:val="100"/>
        <w:sz w:val="18"/>
        <w:szCs w:val="18"/>
      </w:rPr>
    </w:lvl>
    <w:lvl w:ilvl="1" w:tplc="BB6EEC32">
      <w:numFmt w:val="bullet"/>
      <w:lvlText w:val="•"/>
      <w:lvlJc w:val="left"/>
      <w:pPr>
        <w:ind w:left="1254" w:hanging="365"/>
      </w:pPr>
    </w:lvl>
    <w:lvl w:ilvl="2" w:tplc="F90ABBA6">
      <w:numFmt w:val="bullet"/>
      <w:lvlText w:val="•"/>
      <w:lvlJc w:val="left"/>
      <w:pPr>
        <w:ind w:left="2309" w:hanging="365"/>
      </w:pPr>
    </w:lvl>
    <w:lvl w:ilvl="3" w:tplc="639A8E4C">
      <w:numFmt w:val="bullet"/>
      <w:lvlText w:val="•"/>
      <w:lvlJc w:val="left"/>
      <w:pPr>
        <w:ind w:left="3363" w:hanging="365"/>
      </w:pPr>
    </w:lvl>
    <w:lvl w:ilvl="4" w:tplc="80387D06">
      <w:numFmt w:val="bullet"/>
      <w:lvlText w:val="•"/>
      <w:lvlJc w:val="left"/>
      <w:pPr>
        <w:ind w:left="4418" w:hanging="365"/>
      </w:pPr>
    </w:lvl>
    <w:lvl w:ilvl="5" w:tplc="E634114C">
      <w:numFmt w:val="bullet"/>
      <w:lvlText w:val="•"/>
      <w:lvlJc w:val="left"/>
      <w:pPr>
        <w:ind w:left="5473" w:hanging="365"/>
      </w:pPr>
    </w:lvl>
    <w:lvl w:ilvl="6" w:tplc="122C8B1A">
      <w:numFmt w:val="bullet"/>
      <w:lvlText w:val="•"/>
      <w:lvlJc w:val="left"/>
      <w:pPr>
        <w:ind w:left="6527" w:hanging="365"/>
      </w:pPr>
    </w:lvl>
    <w:lvl w:ilvl="7" w:tplc="C6C4CF88">
      <w:numFmt w:val="bullet"/>
      <w:lvlText w:val="•"/>
      <w:lvlJc w:val="left"/>
      <w:pPr>
        <w:ind w:left="7582" w:hanging="365"/>
      </w:pPr>
    </w:lvl>
    <w:lvl w:ilvl="8" w:tplc="18582D74">
      <w:numFmt w:val="bullet"/>
      <w:lvlText w:val="•"/>
      <w:lvlJc w:val="left"/>
      <w:pPr>
        <w:ind w:left="8637" w:hanging="365"/>
      </w:pPr>
    </w:lvl>
  </w:abstractNum>
  <w:abstractNum w:abstractNumId="17">
    <w:nsid w:val="39750DE9"/>
    <w:multiLevelType w:val="hybridMultilevel"/>
    <w:tmpl w:val="C4DA6C62"/>
    <w:lvl w:ilvl="0" w:tplc="760E9092">
      <w:start w:val="1"/>
      <w:numFmt w:val="upperLetter"/>
      <w:lvlText w:val="(%1)"/>
      <w:lvlJc w:val="left"/>
      <w:pPr>
        <w:ind w:left="195" w:hanging="348"/>
      </w:pPr>
      <w:rPr>
        <w:rFonts w:ascii="Verdana" w:eastAsia="Verdana" w:hAnsi="Verdana" w:cs="Verdana" w:hint="default"/>
        <w:spacing w:val="-1"/>
        <w:w w:val="100"/>
        <w:sz w:val="18"/>
        <w:szCs w:val="18"/>
      </w:rPr>
    </w:lvl>
    <w:lvl w:ilvl="1" w:tplc="9B5C9F34">
      <w:numFmt w:val="bullet"/>
      <w:lvlText w:val="•"/>
      <w:lvlJc w:val="left"/>
      <w:pPr>
        <w:ind w:left="1254" w:hanging="348"/>
      </w:pPr>
    </w:lvl>
    <w:lvl w:ilvl="2" w:tplc="06C050C8">
      <w:numFmt w:val="bullet"/>
      <w:lvlText w:val="•"/>
      <w:lvlJc w:val="left"/>
      <w:pPr>
        <w:ind w:left="2309" w:hanging="348"/>
      </w:pPr>
    </w:lvl>
    <w:lvl w:ilvl="3" w:tplc="63BED7B0">
      <w:numFmt w:val="bullet"/>
      <w:lvlText w:val="•"/>
      <w:lvlJc w:val="left"/>
      <w:pPr>
        <w:ind w:left="3363" w:hanging="348"/>
      </w:pPr>
    </w:lvl>
    <w:lvl w:ilvl="4" w:tplc="3822FB90">
      <w:numFmt w:val="bullet"/>
      <w:lvlText w:val="•"/>
      <w:lvlJc w:val="left"/>
      <w:pPr>
        <w:ind w:left="4418" w:hanging="348"/>
      </w:pPr>
    </w:lvl>
    <w:lvl w:ilvl="5" w:tplc="78EEB232">
      <w:numFmt w:val="bullet"/>
      <w:lvlText w:val="•"/>
      <w:lvlJc w:val="left"/>
      <w:pPr>
        <w:ind w:left="5473" w:hanging="348"/>
      </w:pPr>
    </w:lvl>
    <w:lvl w:ilvl="6" w:tplc="BDE0D3C8">
      <w:numFmt w:val="bullet"/>
      <w:lvlText w:val="•"/>
      <w:lvlJc w:val="left"/>
      <w:pPr>
        <w:ind w:left="6527" w:hanging="348"/>
      </w:pPr>
    </w:lvl>
    <w:lvl w:ilvl="7" w:tplc="5DCA785C">
      <w:numFmt w:val="bullet"/>
      <w:lvlText w:val="•"/>
      <w:lvlJc w:val="left"/>
      <w:pPr>
        <w:ind w:left="7582" w:hanging="348"/>
      </w:pPr>
    </w:lvl>
    <w:lvl w:ilvl="8" w:tplc="FA820BAA">
      <w:numFmt w:val="bullet"/>
      <w:lvlText w:val="•"/>
      <w:lvlJc w:val="left"/>
      <w:pPr>
        <w:ind w:left="8637" w:hanging="348"/>
      </w:pPr>
    </w:lvl>
  </w:abstractNum>
  <w:abstractNum w:abstractNumId="18">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9">
    <w:nsid w:val="3A9F26D8"/>
    <w:multiLevelType w:val="hybridMultilevel"/>
    <w:tmpl w:val="D78E1A6C"/>
    <w:lvl w:ilvl="0" w:tplc="07BC0BCA">
      <w:start w:val="1"/>
      <w:numFmt w:val="upperLetter"/>
      <w:lvlText w:val="(%1)"/>
      <w:lvlJc w:val="left"/>
      <w:pPr>
        <w:ind w:left="195" w:hanging="365"/>
      </w:pPr>
      <w:rPr>
        <w:rFonts w:ascii="Verdana" w:eastAsia="Verdana" w:hAnsi="Verdana" w:cs="Verdana" w:hint="default"/>
        <w:spacing w:val="-1"/>
        <w:w w:val="100"/>
        <w:sz w:val="18"/>
        <w:szCs w:val="18"/>
      </w:rPr>
    </w:lvl>
    <w:lvl w:ilvl="1" w:tplc="AB707ED0">
      <w:numFmt w:val="bullet"/>
      <w:lvlText w:val="•"/>
      <w:lvlJc w:val="left"/>
      <w:pPr>
        <w:ind w:left="1254" w:hanging="365"/>
      </w:pPr>
    </w:lvl>
    <w:lvl w:ilvl="2" w:tplc="8EBC347E">
      <w:numFmt w:val="bullet"/>
      <w:lvlText w:val="•"/>
      <w:lvlJc w:val="left"/>
      <w:pPr>
        <w:ind w:left="2309" w:hanging="365"/>
      </w:pPr>
    </w:lvl>
    <w:lvl w:ilvl="3" w:tplc="451E1182">
      <w:numFmt w:val="bullet"/>
      <w:lvlText w:val="•"/>
      <w:lvlJc w:val="left"/>
      <w:pPr>
        <w:ind w:left="3363" w:hanging="365"/>
      </w:pPr>
    </w:lvl>
    <w:lvl w:ilvl="4" w:tplc="EE4A4056">
      <w:numFmt w:val="bullet"/>
      <w:lvlText w:val="•"/>
      <w:lvlJc w:val="left"/>
      <w:pPr>
        <w:ind w:left="4418" w:hanging="365"/>
      </w:pPr>
    </w:lvl>
    <w:lvl w:ilvl="5" w:tplc="995C03FC">
      <w:numFmt w:val="bullet"/>
      <w:lvlText w:val="•"/>
      <w:lvlJc w:val="left"/>
      <w:pPr>
        <w:ind w:left="5473" w:hanging="365"/>
      </w:pPr>
    </w:lvl>
    <w:lvl w:ilvl="6" w:tplc="27A689EA">
      <w:numFmt w:val="bullet"/>
      <w:lvlText w:val="•"/>
      <w:lvlJc w:val="left"/>
      <w:pPr>
        <w:ind w:left="6527" w:hanging="365"/>
      </w:pPr>
    </w:lvl>
    <w:lvl w:ilvl="7" w:tplc="77A0A0A8">
      <w:numFmt w:val="bullet"/>
      <w:lvlText w:val="•"/>
      <w:lvlJc w:val="left"/>
      <w:pPr>
        <w:ind w:left="7582" w:hanging="365"/>
      </w:pPr>
    </w:lvl>
    <w:lvl w:ilvl="8" w:tplc="EDA20036">
      <w:numFmt w:val="bullet"/>
      <w:lvlText w:val="•"/>
      <w:lvlJc w:val="left"/>
      <w:pPr>
        <w:ind w:left="8637" w:hanging="365"/>
      </w:pPr>
    </w:lvl>
  </w:abstractNum>
  <w:abstractNum w:abstractNumId="20">
    <w:nsid w:val="3C1A0421"/>
    <w:multiLevelType w:val="hybridMultilevel"/>
    <w:tmpl w:val="17768D2E"/>
    <w:lvl w:ilvl="0" w:tplc="9CD2B71E">
      <w:start w:val="1"/>
      <w:numFmt w:val="upperRoman"/>
      <w:lvlText w:val="%1."/>
      <w:lvlJc w:val="left"/>
      <w:pPr>
        <w:ind w:left="762" w:hanging="204"/>
      </w:pPr>
      <w:rPr>
        <w:rFonts w:ascii="Verdana" w:eastAsia="Verdana" w:hAnsi="Verdana" w:cs="Verdana" w:hint="default"/>
        <w:spacing w:val="-4"/>
        <w:w w:val="100"/>
        <w:sz w:val="18"/>
        <w:szCs w:val="18"/>
      </w:rPr>
    </w:lvl>
    <w:lvl w:ilvl="1" w:tplc="7AD83A40">
      <w:numFmt w:val="bullet"/>
      <w:lvlText w:val="•"/>
      <w:lvlJc w:val="left"/>
      <w:pPr>
        <w:ind w:left="1758" w:hanging="204"/>
      </w:pPr>
    </w:lvl>
    <w:lvl w:ilvl="2" w:tplc="F7EA8290">
      <w:numFmt w:val="bullet"/>
      <w:lvlText w:val="•"/>
      <w:lvlJc w:val="left"/>
      <w:pPr>
        <w:ind w:left="2757" w:hanging="204"/>
      </w:pPr>
    </w:lvl>
    <w:lvl w:ilvl="3" w:tplc="3010242C">
      <w:numFmt w:val="bullet"/>
      <w:lvlText w:val="•"/>
      <w:lvlJc w:val="left"/>
      <w:pPr>
        <w:ind w:left="3755" w:hanging="204"/>
      </w:pPr>
    </w:lvl>
    <w:lvl w:ilvl="4" w:tplc="29889C5A">
      <w:numFmt w:val="bullet"/>
      <w:lvlText w:val="•"/>
      <w:lvlJc w:val="left"/>
      <w:pPr>
        <w:ind w:left="4754" w:hanging="204"/>
      </w:pPr>
    </w:lvl>
    <w:lvl w:ilvl="5" w:tplc="CBAC2596">
      <w:numFmt w:val="bullet"/>
      <w:lvlText w:val="•"/>
      <w:lvlJc w:val="left"/>
      <w:pPr>
        <w:ind w:left="5753" w:hanging="204"/>
      </w:pPr>
    </w:lvl>
    <w:lvl w:ilvl="6" w:tplc="355A3FA8">
      <w:numFmt w:val="bullet"/>
      <w:lvlText w:val="•"/>
      <w:lvlJc w:val="left"/>
      <w:pPr>
        <w:ind w:left="6751" w:hanging="204"/>
      </w:pPr>
    </w:lvl>
    <w:lvl w:ilvl="7" w:tplc="9B9AF150">
      <w:numFmt w:val="bullet"/>
      <w:lvlText w:val="•"/>
      <w:lvlJc w:val="left"/>
      <w:pPr>
        <w:ind w:left="7750" w:hanging="204"/>
      </w:pPr>
    </w:lvl>
    <w:lvl w:ilvl="8" w:tplc="1F2C4EE0">
      <w:numFmt w:val="bullet"/>
      <w:lvlText w:val="•"/>
      <w:lvlJc w:val="left"/>
      <w:pPr>
        <w:ind w:left="8749" w:hanging="204"/>
      </w:pPr>
    </w:lvl>
  </w:abstractNum>
  <w:abstractNum w:abstractNumId="21">
    <w:nsid w:val="3D844157"/>
    <w:multiLevelType w:val="multilevel"/>
    <w:tmpl w:val="BF86240E"/>
    <w:lvl w:ilvl="0">
      <w:start w:val="1"/>
      <w:numFmt w:val="decimal"/>
      <w:lvlText w:val="%1."/>
      <w:lvlJc w:val="left"/>
      <w:pPr>
        <w:ind w:left="429" w:hanging="255"/>
      </w:pPr>
      <w:rPr>
        <w:b/>
        <w:bCs/>
        <w:spacing w:val="-2"/>
        <w:w w:val="100"/>
      </w:rPr>
    </w:lvl>
    <w:lvl w:ilvl="1">
      <w:start w:val="1"/>
      <w:numFmt w:val="decimal"/>
      <w:lvlText w:val="%1.%2."/>
      <w:lvlJc w:val="left"/>
      <w:pPr>
        <w:ind w:left="175" w:hanging="427"/>
      </w:pPr>
      <w:rPr>
        <w:rFonts w:ascii="Verdana" w:eastAsia="Verdana" w:hAnsi="Verdana" w:cs="Verdana" w:hint="default"/>
        <w:spacing w:val="-1"/>
        <w:w w:val="100"/>
        <w:sz w:val="18"/>
        <w:szCs w:val="18"/>
      </w:rPr>
    </w:lvl>
    <w:lvl w:ilvl="2">
      <w:start w:val="1"/>
      <w:numFmt w:val="decimal"/>
      <w:lvlText w:val="%1.%2.%3."/>
      <w:lvlJc w:val="left"/>
      <w:pPr>
        <w:ind w:left="195" w:hanging="607"/>
      </w:pPr>
      <w:rPr>
        <w:rFonts w:ascii="Verdana" w:eastAsia="Verdana" w:hAnsi="Verdana" w:cs="Verdana" w:hint="default"/>
        <w:spacing w:val="-1"/>
        <w:w w:val="100"/>
        <w:sz w:val="18"/>
        <w:szCs w:val="18"/>
      </w:rPr>
    </w:lvl>
    <w:lvl w:ilvl="3">
      <w:numFmt w:val="bullet"/>
      <w:lvlText w:val="•"/>
      <w:lvlJc w:val="left"/>
      <w:pPr>
        <w:ind w:left="1703" w:hanging="607"/>
      </w:pPr>
    </w:lvl>
    <w:lvl w:ilvl="4">
      <w:numFmt w:val="bullet"/>
      <w:lvlText w:val="•"/>
      <w:lvlJc w:val="left"/>
      <w:pPr>
        <w:ind w:left="2986" w:hanging="607"/>
      </w:pPr>
    </w:lvl>
    <w:lvl w:ilvl="5">
      <w:numFmt w:val="bullet"/>
      <w:lvlText w:val="•"/>
      <w:lvlJc w:val="left"/>
      <w:pPr>
        <w:ind w:left="4269" w:hanging="607"/>
      </w:pPr>
    </w:lvl>
    <w:lvl w:ilvl="6">
      <w:numFmt w:val="bullet"/>
      <w:lvlText w:val="•"/>
      <w:lvlJc w:val="left"/>
      <w:pPr>
        <w:ind w:left="5553" w:hanging="607"/>
      </w:pPr>
    </w:lvl>
    <w:lvl w:ilvl="7">
      <w:numFmt w:val="bullet"/>
      <w:lvlText w:val="•"/>
      <w:lvlJc w:val="left"/>
      <w:pPr>
        <w:ind w:left="6836" w:hanging="607"/>
      </w:pPr>
    </w:lvl>
    <w:lvl w:ilvl="8">
      <w:numFmt w:val="bullet"/>
      <w:lvlText w:val="•"/>
      <w:lvlJc w:val="left"/>
      <w:pPr>
        <w:ind w:left="8119" w:hanging="607"/>
      </w:pPr>
    </w:lvl>
  </w:abstractNum>
  <w:abstractNum w:abstractNumId="22">
    <w:nsid w:val="45E241D0"/>
    <w:multiLevelType w:val="hybridMultilevel"/>
    <w:tmpl w:val="13B8D14C"/>
    <w:lvl w:ilvl="0" w:tplc="FB1C1B40">
      <w:start w:val="1"/>
      <w:numFmt w:val="lowerLetter"/>
      <w:lvlText w:val="(%1)"/>
      <w:lvlJc w:val="left"/>
      <w:pPr>
        <w:ind w:left="195" w:hanging="346"/>
      </w:pPr>
      <w:rPr>
        <w:rFonts w:ascii="Verdana" w:eastAsia="Verdana" w:hAnsi="Verdana" w:cs="Verdana" w:hint="default"/>
        <w:spacing w:val="-1"/>
        <w:w w:val="100"/>
        <w:sz w:val="18"/>
        <w:szCs w:val="18"/>
      </w:rPr>
    </w:lvl>
    <w:lvl w:ilvl="1" w:tplc="CF58E406">
      <w:numFmt w:val="bullet"/>
      <w:lvlText w:val="•"/>
      <w:lvlJc w:val="left"/>
      <w:pPr>
        <w:ind w:left="1254" w:hanging="346"/>
      </w:pPr>
    </w:lvl>
    <w:lvl w:ilvl="2" w:tplc="6B6EB8D6">
      <w:numFmt w:val="bullet"/>
      <w:lvlText w:val="•"/>
      <w:lvlJc w:val="left"/>
      <w:pPr>
        <w:ind w:left="2309" w:hanging="346"/>
      </w:pPr>
    </w:lvl>
    <w:lvl w:ilvl="3" w:tplc="616003BE">
      <w:numFmt w:val="bullet"/>
      <w:lvlText w:val="•"/>
      <w:lvlJc w:val="left"/>
      <w:pPr>
        <w:ind w:left="3363" w:hanging="346"/>
      </w:pPr>
    </w:lvl>
    <w:lvl w:ilvl="4" w:tplc="CAB2883A">
      <w:numFmt w:val="bullet"/>
      <w:lvlText w:val="•"/>
      <w:lvlJc w:val="left"/>
      <w:pPr>
        <w:ind w:left="4418" w:hanging="346"/>
      </w:pPr>
    </w:lvl>
    <w:lvl w:ilvl="5" w:tplc="B00EB660">
      <w:numFmt w:val="bullet"/>
      <w:lvlText w:val="•"/>
      <w:lvlJc w:val="left"/>
      <w:pPr>
        <w:ind w:left="5473" w:hanging="346"/>
      </w:pPr>
    </w:lvl>
    <w:lvl w:ilvl="6" w:tplc="0C6AB08C">
      <w:numFmt w:val="bullet"/>
      <w:lvlText w:val="•"/>
      <w:lvlJc w:val="left"/>
      <w:pPr>
        <w:ind w:left="6527" w:hanging="346"/>
      </w:pPr>
    </w:lvl>
    <w:lvl w:ilvl="7" w:tplc="5CC69F0E">
      <w:numFmt w:val="bullet"/>
      <w:lvlText w:val="•"/>
      <w:lvlJc w:val="left"/>
      <w:pPr>
        <w:ind w:left="7582" w:hanging="346"/>
      </w:pPr>
    </w:lvl>
    <w:lvl w:ilvl="8" w:tplc="7772F2E0">
      <w:numFmt w:val="bullet"/>
      <w:lvlText w:val="•"/>
      <w:lvlJc w:val="left"/>
      <w:pPr>
        <w:ind w:left="8637" w:hanging="346"/>
      </w:pPr>
    </w:lvl>
  </w:abstractNum>
  <w:abstractNum w:abstractNumId="23">
    <w:nsid w:val="4CE64618"/>
    <w:multiLevelType w:val="hybridMultilevel"/>
    <w:tmpl w:val="AEF68F64"/>
    <w:lvl w:ilvl="0" w:tplc="66F68976">
      <w:start w:val="1"/>
      <w:numFmt w:val="upperRoman"/>
      <w:lvlText w:val="%1."/>
      <w:lvlJc w:val="left"/>
      <w:pPr>
        <w:ind w:left="762" w:hanging="202"/>
      </w:pPr>
      <w:rPr>
        <w:rFonts w:ascii="Verdana" w:eastAsia="Verdana" w:hAnsi="Verdana" w:cs="Verdana" w:hint="default"/>
        <w:spacing w:val="-2"/>
        <w:w w:val="100"/>
        <w:sz w:val="18"/>
        <w:szCs w:val="18"/>
      </w:rPr>
    </w:lvl>
    <w:lvl w:ilvl="1" w:tplc="D9E4A418">
      <w:numFmt w:val="bullet"/>
      <w:lvlText w:val="•"/>
      <w:lvlJc w:val="left"/>
      <w:pPr>
        <w:ind w:left="1758" w:hanging="202"/>
      </w:pPr>
    </w:lvl>
    <w:lvl w:ilvl="2" w:tplc="DFD0AAF0">
      <w:numFmt w:val="bullet"/>
      <w:lvlText w:val="•"/>
      <w:lvlJc w:val="left"/>
      <w:pPr>
        <w:ind w:left="2757" w:hanging="202"/>
      </w:pPr>
    </w:lvl>
    <w:lvl w:ilvl="3" w:tplc="558A1A6A">
      <w:numFmt w:val="bullet"/>
      <w:lvlText w:val="•"/>
      <w:lvlJc w:val="left"/>
      <w:pPr>
        <w:ind w:left="3755" w:hanging="202"/>
      </w:pPr>
    </w:lvl>
    <w:lvl w:ilvl="4" w:tplc="CD583BDE">
      <w:numFmt w:val="bullet"/>
      <w:lvlText w:val="•"/>
      <w:lvlJc w:val="left"/>
      <w:pPr>
        <w:ind w:left="4754" w:hanging="202"/>
      </w:pPr>
    </w:lvl>
    <w:lvl w:ilvl="5" w:tplc="28EADE08">
      <w:numFmt w:val="bullet"/>
      <w:lvlText w:val="•"/>
      <w:lvlJc w:val="left"/>
      <w:pPr>
        <w:ind w:left="5753" w:hanging="202"/>
      </w:pPr>
    </w:lvl>
    <w:lvl w:ilvl="6" w:tplc="63C6338C">
      <w:numFmt w:val="bullet"/>
      <w:lvlText w:val="•"/>
      <w:lvlJc w:val="left"/>
      <w:pPr>
        <w:ind w:left="6751" w:hanging="202"/>
      </w:pPr>
    </w:lvl>
    <w:lvl w:ilvl="7" w:tplc="F39EA83C">
      <w:numFmt w:val="bullet"/>
      <w:lvlText w:val="•"/>
      <w:lvlJc w:val="left"/>
      <w:pPr>
        <w:ind w:left="7750" w:hanging="202"/>
      </w:pPr>
    </w:lvl>
    <w:lvl w:ilvl="8" w:tplc="ABD4878E">
      <w:numFmt w:val="bullet"/>
      <w:lvlText w:val="•"/>
      <w:lvlJc w:val="left"/>
      <w:pPr>
        <w:ind w:left="8749" w:hanging="202"/>
      </w:pPr>
    </w:lvl>
  </w:abstractNum>
  <w:abstractNum w:abstractNumId="24">
    <w:nsid w:val="54D10F47"/>
    <w:multiLevelType w:val="hybridMultilevel"/>
    <w:tmpl w:val="81B810B4"/>
    <w:lvl w:ilvl="0" w:tplc="07F473FE">
      <w:start w:val="1"/>
      <w:numFmt w:val="upperLetter"/>
      <w:lvlText w:val="(%1)"/>
      <w:lvlJc w:val="left"/>
      <w:pPr>
        <w:ind w:left="195" w:hanging="365"/>
      </w:pPr>
      <w:rPr>
        <w:rFonts w:ascii="Verdana" w:eastAsia="Verdana" w:hAnsi="Verdana" w:cs="Verdana" w:hint="default"/>
        <w:spacing w:val="-1"/>
        <w:w w:val="100"/>
        <w:sz w:val="18"/>
        <w:szCs w:val="18"/>
      </w:rPr>
    </w:lvl>
    <w:lvl w:ilvl="1" w:tplc="575CCF12">
      <w:numFmt w:val="bullet"/>
      <w:lvlText w:val="•"/>
      <w:lvlJc w:val="left"/>
      <w:pPr>
        <w:ind w:left="1254" w:hanging="365"/>
      </w:pPr>
    </w:lvl>
    <w:lvl w:ilvl="2" w:tplc="8582708C">
      <w:numFmt w:val="bullet"/>
      <w:lvlText w:val="•"/>
      <w:lvlJc w:val="left"/>
      <w:pPr>
        <w:ind w:left="2309" w:hanging="365"/>
      </w:pPr>
    </w:lvl>
    <w:lvl w:ilvl="3" w:tplc="3132A502">
      <w:numFmt w:val="bullet"/>
      <w:lvlText w:val="•"/>
      <w:lvlJc w:val="left"/>
      <w:pPr>
        <w:ind w:left="3363" w:hanging="365"/>
      </w:pPr>
    </w:lvl>
    <w:lvl w:ilvl="4" w:tplc="E3F8437C">
      <w:numFmt w:val="bullet"/>
      <w:lvlText w:val="•"/>
      <w:lvlJc w:val="left"/>
      <w:pPr>
        <w:ind w:left="4418" w:hanging="365"/>
      </w:pPr>
    </w:lvl>
    <w:lvl w:ilvl="5" w:tplc="515488B0">
      <w:numFmt w:val="bullet"/>
      <w:lvlText w:val="•"/>
      <w:lvlJc w:val="left"/>
      <w:pPr>
        <w:ind w:left="5473" w:hanging="365"/>
      </w:pPr>
    </w:lvl>
    <w:lvl w:ilvl="6" w:tplc="281C1614">
      <w:numFmt w:val="bullet"/>
      <w:lvlText w:val="•"/>
      <w:lvlJc w:val="left"/>
      <w:pPr>
        <w:ind w:left="6527" w:hanging="365"/>
      </w:pPr>
    </w:lvl>
    <w:lvl w:ilvl="7" w:tplc="8232446E">
      <w:numFmt w:val="bullet"/>
      <w:lvlText w:val="•"/>
      <w:lvlJc w:val="left"/>
      <w:pPr>
        <w:ind w:left="7582" w:hanging="365"/>
      </w:pPr>
    </w:lvl>
    <w:lvl w:ilvl="8" w:tplc="A9B4F19C">
      <w:numFmt w:val="bullet"/>
      <w:lvlText w:val="•"/>
      <w:lvlJc w:val="left"/>
      <w:pPr>
        <w:ind w:left="8637" w:hanging="365"/>
      </w:pPr>
    </w:lvl>
  </w:abstractNum>
  <w:abstractNum w:abstractNumId="25">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26">
    <w:nsid w:val="5B7B50C1"/>
    <w:multiLevelType w:val="hybridMultilevel"/>
    <w:tmpl w:val="75A0EB88"/>
    <w:lvl w:ilvl="0" w:tplc="7C38CCF2">
      <w:start w:val="1"/>
      <w:numFmt w:val="decimal"/>
      <w:lvlText w:val="%1."/>
      <w:lvlJc w:val="left"/>
      <w:pPr>
        <w:ind w:left="429" w:hanging="255"/>
      </w:pPr>
      <w:rPr>
        <w:rFonts w:ascii="Verdana" w:eastAsia="Verdana" w:hAnsi="Verdana" w:cs="Verdana" w:hint="default"/>
        <w:b/>
        <w:bCs/>
        <w:spacing w:val="-2"/>
        <w:w w:val="100"/>
        <w:sz w:val="18"/>
        <w:szCs w:val="18"/>
      </w:rPr>
    </w:lvl>
    <w:lvl w:ilvl="1" w:tplc="DFD81D98">
      <w:start w:val="1"/>
      <w:numFmt w:val="upperLetter"/>
      <w:lvlText w:val="%2."/>
      <w:lvlJc w:val="left"/>
      <w:pPr>
        <w:ind w:left="424" w:hanging="250"/>
      </w:pPr>
      <w:rPr>
        <w:rFonts w:ascii="Verdana" w:eastAsia="Verdana" w:hAnsi="Verdana" w:cs="Verdana" w:hint="default"/>
        <w:spacing w:val="-1"/>
        <w:w w:val="100"/>
        <w:sz w:val="18"/>
        <w:szCs w:val="18"/>
      </w:rPr>
    </w:lvl>
    <w:lvl w:ilvl="2" w:tplc="D82E0B68">
      <w:numFmt w:val="bullet"/>
      <w:lvlText w:val="•"/>
      <w:lvlJc w:val="left"/>
      <w:pPr>
        <w:ind w:left="2473" w:hanging="250"/>
      </w:pPr>
    </w:lvl>
    <w:lvl w:ilvl="3" w:tplc="FE5CAE52">
      <w:numFmt w:val="bullet"/>
      <w:lvlText w:val="•"/>
      <w:lvlJc w:val="left"/>
      <w:pPr>
        <w:ind w:left="3499" w:hanging="250"/>
      </w:pPr>
    </w:lvl>
    <w:lvl w:ilvl="4" w:tplc="0FD231D4">
      <w:numFmt w:val="bullet"/>
      <w:lvlText w:val="•"/>
      <w:lvlJc w:val="left"/>
      <w:pPr>
        <w:ind w:left="4526" w:hanging="250"/>
      </w:pPr>
    </w:lvl>
    <w:lvl w:ilvl="5" w:tplc="DFF8BFCC">
      <w:numFmt w:val="bullet"/>
      <w:lvlText w:val="•"/>
      <w:lvlJc w:val="left"/>
      <w:pPr>
        <w:ind w:left="5553" w:hanging="250"/>
      </w:pPr>
    </w:lvl>
    <w:lvl w:ilvl="6" w:tplc="69CEA20E">
      <w:numFmt w:val="bullet"/>
      <w:lvlText w:val="•"/>
      <w:lvlJc w:val="left"/>
      <w:pPr>
        <w:ind w:left="6579" w:hanging="250"/>
      </w:pPr>
    </w:lvl>
    <w:lvl w:ilvl="7" w:tplc="7D48901C">
      <w:numFmt w:val="bullet"/>
      <w:lvlText w:val="•"/>
      <w:lvlJc w:val="left"/>
      <w:pPr>
        <w:ind w:left="7606" w:hanging="250"/>
      </w:pPr>
    </w:lvl>
    <w:lvl w:ilvl="8" w:tplc="21C617CA">
      <w:numFmt w:val="bullet"/>
      <w:lvlText w:val="•"/>
      <w:lvlJc w:val="left"/>
      <w:pPr>
        <w:ind w:left="8633" w:hanging="250"/>
      </w:pPr>
    </w:lvl>
  </w:abstractNum>
  <w:abstractNum w:abstractNumId="27">
    <w:nsid w:val="5CF90CC2"/>
    <w:multiLevelType w:val="hybridMultilevel"/>
    <w:tmpl w:val="53D47962"/>
    <w:lvl w:ilvl="0" w:tplc="17E4D836">
      <w:start w:val="1"/>
      <w:numFmt w:val="upperLetter"/>
      <w:lvlText w:val="(%1)"/>
      <w:lvlJc w:val="left"/>
      <w:pPr>
        <w:ind w:left="195" w:hanging="363"/>
      </w:pPr>
      <w:rPr>
        <w:rFonts w:ascii="Verdana" w:eastAsia="Verdana" w:hAnsi="Verdana" w:cs="Verdana" w:hint="default"/>
        <w:spacing w:val="-1"/>
        <w:w w:val="100"/>
        <w:sz w:val="18"/>
        <w:szCs w:val="18"/>
      </w:rPr>
    </w:lvl>
    <w:lvl w:ilvl="1" w:tplc="1A9663DA">
      <w:numFmt w:val="bullet"/>
      <w:lvlText w:val="•"/>
      <w:lvlJc w:val="left"/>
      <w:pPr>
        <w:ind w:left="1254" w:hanging="363"/>
      </w:pPr>
    </w:lvl>
    <w:lvl w:ilvl="2" w:tplc="012A013C">
      <w:numFmt w:val="bullet"/>
      <w:lvlText w:val="•"/>
      <w:lvlJc w:val="left"/>
      <w:pPr>
        <w:ind w:left="2309" w:hanging="363"/>
      </w:pPr>
    </w:lvl>
    <w:lvl w:ilvl="3" w:tplc="CC1A92AC">
      <w:numFmt w:val="bullet"/>
      <w:lvlText w:val="•"/>
      <w:lvlJc w:val="left"/>
      <w:pPr>
        <w:ind w:left="3363" w:hanging="363"/>
      </w:pPr>
    </w:lvl>
    <w:lvl w:ilvl="4" w:tplc="713ED4BA">
      <w:numFmt w:val="bullet"/>
      <w:lvlText w:val="•"/>
      <w:lvlJc w:val="left"/>
      <w:pPr>
        <w:ind w:left="4418" w:hanging="363"/>
      </w:pPr>
    </w:lvl>
    <w:lvl w:ilvl="5" w:tplc="9E06CD3C">
      <w:numFmt w:val="bullet"/>
      <w:lvlText w:val="•"/>
      <w:lvlJc w:val="left"/>
      <w:pPr>
        <w:ind w:left="5473" w:hanging="363"/>
      </w:pPr>
    </w:lvl>
    <w:lvl w:ilvl="6" w:tplc="26E0E5A0">
      <w:numFmt w:val="bullet"/>
      <w:lvlText w:val="•"/>
      <w:lvlJc w:val="left"/>
      <w:pPr>
        <w:ind w:left="6527" w:hanging="363"/>
      </w:pPr>
    </w:lvl>
    <w:lvl w:ilvl="7" w:tplc="C86694EE">
      <w:numFmt w:val="bullet"/>
      <w:lvlText w:val="•"/>
      <w:lvlJc w:val="left"/>
      <w:pPr>
        <w:ind w:left="7582" w:hanging="363"/>
      </w:pPr>
    </w:lvl>
    <w:lvl w:ilvl="8" w:tplc="E990FD5C">
      <w:numFmt w:val="bullet"/>
      <w:lvlText w:val="•"/>
      <w:lvlJc w:val="left"/>
      <w:pPr>
        <w:ind w:left="8637" w:hanging="363"/>
      </w:pPr>
    </w:lvl>
  </w:abstractNum>
  <w:abstractNum w:abstractNumId="28">
    <w:nsid w:val="5D636FAA"/>
    <w:multiLevelType w:val="hybridMultilevel"/>
    <w:tmpl w:val="1C160068"/>
    <w:lvl w:ilvl="0" w:tplc="E6502EFE">
      <w:start w:val="1"/>
      <w:numFmt w:val="decimal"/>
      <w:lvlText w:val="%1."/>
      <w:lvlJc w:val="left"/>
      <w:pPr>
        <w:ind w:left="429" w:hanging="255"/>
      </w:pPr>
      <w:rPr>
        <w:rFonts w:ascii="Verdana" w:eastAsia="Verdana" w:hAnsi="Verdana" w:cs="Verdana" w:hint="default"/>
        <w:b/>
        <w:bCs/>
        <w:spacing w:val="-2"/>
        <w:w w:val="100"/>
        <w:sz w:val="18"/>
        <w:szCs w:val="18"/>
      </w:rPr>
    </w:lvl>
    <w:lvl w:ilvl="1" w:tplc="0DA4A82C">
      <w:start w:val="1"/>
      <w:numFmt w:val="upperLetter"/>
      <w:lvlText w:val="%2."/>
      <w:lvlJc w:val="left"/>
      <w:pPr>
        <w:ind w:left="424" w:hanging="250"/>
      </w:pPr>
      <w:rPr>
        <w:rFonts w:ascii="Verdana" w:eastAsia="Verdana" w:hAnsi="Verdana" w:cs="Verdana" w:hint="default"/>
        <w:spacing w:val="-1"/>
        <w:w w:val="100"/>
        <w:sz w:val="18"/>
        <w:szCs w:val="18"/>
      </w:rPr>
    </w:lvl>
    <w:lvl w:ilvl="2" w:tplc="2826C38A">
      <w:numFmt w:val="bullet"/>
      <w:lvlText w:val="•"/>
      <w:lvlJc w:val="left"/>
      <w:pPr>
        <w:ind w:left="2473" w:hanging="250"/>
      </w:pPr>
    </w:lvl>
    <w:lvl w:ilvl="3" w:tplc="24D8D53C">
      <w:numFmt w:val="bullet"/>
      <w:lvlText w:val="•"/>
      <w:lvlJc w:val="left"/>
      <w:pPr>
        <w:ind w:left="3499" w:hanging="250"/>
      </w:pPr>
    </w:lvl>
    <w:lvl w:ilvl="4" w:tplc="D65C3098">
      <w:numFmt w:val="bullet"/>
      <w:lvlText w:val="•"/>
      <w:lvlJc w:val="left"/>
      <w:pPr>
        <w:ind w:left="4526" w:hanging="250"/>
      </w:pPr>
    </w:lvl>
    <w:lvl w:ilvl="5" w:tplc="B316FAEE">
      <w:numFmt w:val="bullet"/>
      <w:lvlText w:val="•"/>
      <w:lvlJc w:val="left"/>
      <w:pPr>
        <w:ind w:left="5553" w:hanging="250"/>
      </w:pPr>
    </w:lvl>
    <w:lvl w:ilvl="6" w:tplc="1F069E32">
      <w:numFmt w:val="bullet"/>
      <w:lvlText w:val="•"/>
      <w:lvlJc w:val="left"/>
      <w:pPr>
        <w:ind w:left="6579" w:hanging="250"/>
      </w:pPr>
    </w:lvl>
    <w:lvl w:ilvl="7" w:tplc="89DEAC12">
      <w:numFmt w:val="bullet"/>
      <w:lvlText w:val="•"/>
      <w:lvlJc w:val="left"/>
      <w:pPr>
        <w:ind w:left="7606" w:hanging="250"/>
      </w:pPr>
    </w:lvl>
    <w:lvl w:ilvl="8" w:tplc="9AF402D8">
      <w:numFmt w:val="bullet"/>
      <w:lvlText w:val="•"/>
      <w:lvlJc w:val="left"/>
      <w:pPr>
        <w:ind w:left="8633" w:hanging="250"/>
      </w:pPr>
    </w:lvl>
  </w:abstractNum>
  <w:abstractNum w:abstractNumId="29">
    <w:nsid w:val="631B4AE8"/>
    <w:multiLevelType w:val="hybridMultilevel"/>
    <w:tmpl w:val="E534AC34"/>
    <w:lvl w:ilvl="0" w:tplc="E736B3C8">
      <w:start w:val="1"/>
      <w:numFmt w:val="upperLetter"/>
      <w:lvlText w:val="(%1)"/>
      <w:lvlJc w:val="left"/>
      <w:pPr>
        <w:ind w:left="195" w:hanging="358"/>
      </w:pPr>
      <w:rPr>
        <w:rFonts w:ascii="Verdana" w:eastAsia="Verdana" w:hAnsi="Verdana" w:cs="Verdana" w:hint="default"/>
        <w:spacing w:val="-1"/>
        <w:w w:val="100"/>
        <w:sz w:val="18"/>
        <w:szCs w:val="18"/>
      </w:rPr>
    </w:lvl>
    <w:lvl w:ilvl="1" w:tplc="92BE1A70">
      <w:start w:val="1"/>
      <w:numFmt w:val="decimal"/>
      <w:lvlText w:val="%2."/>
      <w:lvlJc w:val="left"/>
      <w:pPr>
        <w:ind w:left="762" w:hanging="247"/>
      </w:pPr>
      <w:rPr>
        <w:rFonts w:ascii="Verdana" w:eastAsia="Verdana" w:hAnsi="Verdana" w:cs="Verdana" w:hint="default"/>
        <w:w w:val="100"/>
        <w:sz w:val="18"/>
        <w:szCs w:val="18"/>
      </w:rPr>
    </w:lvl>
    <w:lvl w:ilvl="2" w:tplc="7A92910A">
      <w:numFmt w:val="bullet"/>
      <w:lvlText w:val="•"/>
      <w:lvlJc w:val="left"/>
      <w:pPr>
        <w:ind w:left="1869" w:hanging="247"/>
      </w:pPr>
    </w:lvl>
    <w:lvl w:ilvl="3" w:tplc="B0EA8946">
      <w:numFmt w:val="bullet"/>
      <w:lvlText w:val="•"/>
      <w:lvlJc w:val="left"/>
      <w:pPr>
        <w:ind w:left="2979" w:hanging="247"/>
      </w:pPr>
    </w:lvl>
    <w:lvl w:ilvl="4" w:tplc="B07AEFCC">
      <w:numFmt w:val="bullet"/>
      <w:lvlText w:val="•"/>
      <w:lvlJc w:val="left"/>
      <w:pPr>
        <w:ind w:left="4088" w:hanging="247"/>
      </w:pPr>
    </w:lvl>
    <w:lvl w:ilvl="5" w:tplc="15F4A0D6">
      <w:numFmt w:val="bullet"/>
      <w:lvlText w:val="•"/>
      <w:lvlJc w:val="left"/>
      <w:pPr>
        <w:ind w:left="5198" w:hanging="247"/>
      </w:pPr>
    </w:lvl>
    <w:lvl w:ilvl="6" w:tplc="9ECC6BCC">
      <w:numFmt w:val="bullet"/>
      <w:lvlText w:val="•"/>
      <w:lvlJc w:val="left"/>
      <w:pPr>
        <w:ind w:left="6308" w:hanging="247"/>
      </w:pPr>
    </w:lvl>
    <w:lvl w:ilvl="7" w:tplc="0360C492">
      <w:numFmt w:val="bullet"/>
      <w:lvlText w:val="•"/>
      <w:lvlJc w:val="left"/>
      <w:pPr>
        <w:ind w:left="7417" w:hanging="247"/>
      </w:pPr>
    </w:lvl>
    <w:lvl w:ilvl="8" w:tplc="949EDFFA">
      <w:numFmt w:val="bullet"/>
      <w:lvlText w:val="•"/>
      <w:lvlJc w:val="left"/>
      <w:pPr>
        <w:ind w:left="8527" w:hanging="247"/>
      </w:pPr>
    </w:lvl>
  </w:abstractNum>
  <w:abstractNum w:abstractNumId="30">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3A575B1"/>
    <w:multiLevelType w:val="hybridMultilevel"/>
    <w:tmpl w:val="9808F668"/>
    <w:lvl w:ilvl="0" w:tplc="AE4ABEC6">
      <w:start w:val="1"/>
      <w:numFmt w:val="upperLetter"/>
      <w:lvlText w:val="(%1)"/>
      <w:lvlJc w:val="left"/>
      <w:pPr>
        <w:ind w:left="195" w:hanging="360"/>
      </w:pPr>
      <w:rPr>
        <w:rFonts w:ascii="Verdana" w:eastAsia="Verdana" w:hAnsi="Verdana" w:cs="Verdana" w:hint="default"/>
        <w:spacing w:val="-1"/>
        <w:w w:val="100"/>
        <w:sz w:val="18"/>
        <w:szCs w:val="18"/>
      </w:rPr>
    </w:lvl>
    <w:lvl w:ilvl="1" w:tplc="6C58F602">
      <w:start w:val="1"/>
      <w:numFmt w:val="upperRoman"/>
      <w:lvlText w:val="%2."/>
      <w:lvlJc w:val="left"/>
      <w:pPr>
        <w:ind w:left="762" w:hanging="202"/>
      </w:pPr>
      <w:rPr>
        <w:rFonts w:ascii="Verdana" w:eastAsia="Verdana" w:hAnsi="Verdana" w:cs="Verdana" w:hint="default"/>
        <w:spacing w:val="-2"/>
        <w:w w:val="100"/>
        <w:sz w:val="18"/>
        <w:szCs w:val="18"/>
      </w:rPr>
    </w:lvl>
    <w:lvl w:ilvl="2" w:tplc="4BB0F10E">
      <w:numFmt w:val="bullet"/>
      <w:lvlText w:val="•"/>
      <w:lvlJc w:val="left"/>
      <w:pPr>
        <w:ind w:left="1869" w:hanging="202"/>
      </w:pPr>
    </w:lvl>
    <w:lvl w:ilvl="3" w:tplc="5E1CEFC4">
      <w:numFmt w:val="bullet"/>
      <w:lvlText w:val="•"/>
      <w:lvlJc w:val="left"/>
      <w:pPr>
        <w:ind w:left="2979" w:hanging="202"/>
      </w:pPr>
    </w:lvl>
    <w:lvl w:ilvl="4" w:tplc="EE06FE62">
      <w:numFmt w:val="bullet"/>
      <w:lvlText w:val="•"/>
      <w:lvlJc w:val="left"/>
      <w:pPr>
        <w:ind w:left="4088" w:hanging="202"/>
      </w:pPr>
    </w:lvl>
    <w:lvl w:ilvl="5" w:tplc="85849B6C">
      <w:numFmt w:val="bullet"/>
      <w:lvlText w:val="•"/>
      <w:lvlJc w:val="left"/>
      <w:pPr>
        <w:ind w:left="5198" w:hanging="202"/>
      </w:pPr>
    </w:lvl>
    <w:lvl w:ilvl="6" w:tplc="1C22AE20">
      <w:numFmt w:val="bullet"/>
      <w:lvlText w:val="•"/>
      <w:lvlJc w:val="left"/>
      <w:pPr>
        <w:ind w:left="6308" w:hanging="202"/>
      </w:pPr>
    </w:lvl>
    <w:lvl w:ilvl="7" w:tplc="AAECA57E">
      <w:numFmt w:val="bullet"/>
      <w:lvlText w:val="•"/>
      <w:lvlJc w:val="left"/>
      <w:pPr>
        <w:ind w:left="7417" w:hanging="202"/>
      </w:pPr>
    </w:lvl>
    <w:lvl w:ilvl="8" w:tplc="73E44B00">
      <w:numFmt w:val="bullet"/>
      <w:lvlText w:val="•"/>
      <w:lvlJc w:val="left"/>
      <w:pPr>
        <w:ind w:left="8527" w:hanging="202"/>
      </w:pPr>
    </w:lvl>
  </w:abstractNum>
  <w:abstractNum w:abstractNumId="32">
    <w:nsid w:val="66226EF4"/>
    <w:multiLevelType w:val="multilevel"/>
    <w:tmpl w:val="A19C9042"/>
    <w:lvl w:ilvl="0">
      <w:start w:val="1"/>
      <w:numFmt w:val="decimal"/>
      <w:lvlText w:val="%1."/>
      <w:lvlJc w:val="left"/>
      <w:pPr>
        <w:ind w:left="429" w:hanging="255"/>
      </w:pPr>
      <w:rPr>
        <w:rFonts w:ascii="Verdana" w:eastAsia="Verdana" w:hAnsi="Verdana" w:cs="Verdana" w:hint="default"/>
        <w:b/>
        <w:bCs/>
        <w:spacing w:val="-2"/>
        <w:w w:val="100"/>
        <w:sz w:val="18"/>
        <w:szCs w:val="18"/>
      </w:rPr>
    </w:lvl>
    <w:lvl w:ilvl="1">
      <w:start w:val="1"/>
      <w:numFmt w:val="decimal"/>
      <w:lvlText w:val="%1.%2."/>
      <w:lvlJc w:val="left"/>
      <w:pPr>
        <w:ind w:left="175" w:hanging="430"/>
      </w:pPr>
      <w:rPr>
        <w:rFonts w:ascii="Verdana" w:eastAsia="Verdana" w:hAnsi="Verdana" w:cs="Verdana" w:hint="default"/>
        <w:spacing w:val="-1"/>
        <w:w w:val="100"/>
        <w:sz w:val="18"/>
        <w:szCs w:val="18"/>
      </w:rPr>
    </w:lvl>
    <w:lvl w:ilvl="2">
      <w:start w:val="1"/>
      <w:numFmt w:val="decimal"/>
      <w:lvlText w:val="%1.%2.%3."/>
      <w:lvlJc w:val="left"/>
      <w:pPr>
        <w:ind w:left="195" w:hanging="607"/>
      </w:pPr>
      <w:rPr>
        <w:rFonts w:ascii="Verdana" w:eastAsia="Verdana" w:hAnsi="Verdana" w:cs="Verdana" w:hint="default"/>
        <w:spacing w:val="-1"/>
        <w:w w:val="100"/>
        <w:sz w:val="18"/>
        <w:szCs w:val="18"/>
      </w:rPr>
    </w:lvl>
    <w:lvl w:ilvl="3">
      <w:numFmt w:val="bullet"/>
      <w:lvlText w:val="•"/>
      <w:lvlJc w:val="left"/>
      <w:pPr>
        <w:ind w:left="1703" w:hanging="607"/>
      </w:pPr>
    </w:lvl>
    <w:lvl w:ilvl="4">
      <w:numFmt w:val="bullet"/>
      <w:lvlText w:val="•"/>
      <w:lvlJc w:val="left"/>
      <w:pPr>
        <w:ind w:left="2986" w:hanging="607"/>
      </w:pPr>
    </w:lvl>
    <w:lvl w:ilvl="5">
      <w:numFmt w:val="bullet"/>
      <w:lvlText w:val="•"/>
      <w:lvlJc w:val="left"/>
      <w:pPr>
        <w:ind w:left="4269" w:hanging="607"/>
      </w:pPr>
    </w:lvl>
    <w:lvl w:ilvl="6">
      <w:numFmt w:val="bullet"/>
      <w:lvlText w:val="•"/>
      <w:lvlJc w:val="left"/>
      <w:pPr>
        <w:ind w:left="5553" w:hanging="607"/>
      </w:pPr>
    </w:lvl>
    <w:lvl w:ilvl="7">
      <w:numFmt w:val="bullet"/>
      <w:lvlText w:val="•"/>
      <w:lvlJc w:val="left"/>
      <w:pPr>
        <w:ind w:left="6836" w:hanging="607"/>
      </w:pPr>
    </w:lvl>
    <w:lvl w:ilvl="8">
      <w:numFmt w:val="bullet"/>
      <w:lvlText w:val="•"/>
      <w:lvlJc w:val="left"/>
      <w:pPr>
        <w:ind w:left="8119" w:hanging="607"/>
      </w:pPr>
    </w:lvl>
  </w:abstractNum>
  <w:abstractNum w:abstractNumId="33">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34">
    <w:nsid w:val="6B126D4B"/>
    <w:multiLevelType w:val="hybridMultilevel"/>
    <w:tmpl w:val="2E76C2DC"/>
    <w:lvl w:ilvl="0" w:tplc="FA80C2A0">
      <w:start w:val="1"/>
      <w:numFmt w:val="upperLetter"/>
      <w:lvlText w:val="(%1)"/>
      <w:lvlJc w:val="left"/>
      <w:pPr>
        <w:ind w:left="195" w:hanging="353"/>
      </w:pPr>
      <w:rPr>
        <w:rFonts w:ascii="Verdana" w:eastAsia="Verdana" w:hAnsi="Verdana" w:cs="Verdana" w:hint="default"/>
        <w:spacing w:val="-1"/>
        <w:w w:val="100"/>
        <w:sz w:val="18"/>
        <w:szCs w:val="18"/>
      </w:rPr>
    </w:lvl>
    <w:lvl w:ilvl="1" w:tplc="30E4E974">
      <w:numFmt w:val="bullet"/>
      <w:lvlText w:val="•"/>
      <w:lvlJc w:val="left"/>
      <w:pPr>
        <w:ind w:left="1254" w:hanging="353"/>
      </w:pPr>
    </w:lvl>
    <w:lvl w:ilvl="2" w:tplc="A342B450">
      <w:numFmt w:val="bullet"/>
      <w:lvlText w:val="•"/>
      <w:lvlJc w:val="left"/>
      <w:pPr>
        <w:ind w:left="2309" w:hanging="353"/>
      </w:pPr>
    </w:lvl>
    <w:lvl w:ilvl="3" w:tplc="FD7E5E58">
      <w:numFmt w:val="bullet"/>
      <w:lvlText w:val="•"/>
      <w:lvlJc w:val="left"/>
      <w:pPr>
        <w:ind w:left="3363" w:hanging="353"/>
      </w:pPr>
    </w:lvl>
    <w:lvl w:ilvl="4" w:tplc="B6265AF2">
      <w:numFmt w:val="bullet"/>
      <w:lvlText w:val="•"/>
      <w:lvlJc w:val="left"/>
      <w:pPr>
        <w:ind w:left="4418" w:hanging="353"/>
      </w:pPr>
    </w:lvl>
    <w:lvl w:ilvl="5" w:tplc="8B108598">
      <w:numFmt w:val="bullet"/>
      <w:lvlText w:val="•"/>
      <w:lvlJc w:val="left"/>
      <w:pPr>
        <w:ind w:left="5473" w:hanging="353"/>
      </w:pPr>
    </w:lvl>
    <w:lvl w:ilvl="6" w:tplc="AE84890A">
      <w:numFmt w:val="bullet"/>
      <w:lvlText w:val="•"/>
      <w:lvlJc w:val="left"/>
      <w:pPr>
        <w:ind w:left="6527" w:hanging="353"/>
      </w:pPr>
    </w:lvl>
    <w:lvl w:ilvl="7" w:tplc="B5DC2AEA">
      <w:numFmt w:val="bullet"/>
      <w:lvlText w:val="•"/>
      <w:lvlJc w:val="left"/>
      <w:pPr>
        <w:ind w:left="7582" w:hanging="353"/>
      </w:pPr>
    </w:lvl>
    <w:lvl w:ilvl="8" w:tplc="D0AE315C">
      <w:numFmt w:val="bullet"/>
      <w:lvlText w:val="•"/>
      <w:lvlJc w:val="left"/>
      <w:pPr>
        <w:ind w:left="8637" w:hanging="353"/>
      </w:pPr>
    </w:lvl>
  </w:abstractNum>
  <w:abstractNum w:abstractNumId="35">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36">
    <w:nsid w:val="76810C15"/>
    <w:multiLevelType w:val="hybridMultilevel"/>
    <w:tmpl w:val="74AA1BD6"/>
    <w:lvl w:ilvl="0" w:tplc="60BC8DA2">
      <w:start w:val="1"/>
      <w:numFmt w:val="upperLetter"/>
      <w:lvlText w:val="(%1)"/>
      <w:lvlJc w:val="left"/>
      <w:pPr>
        <w:ind w:left="195" w:hanging="375"/>
      </w:pPr>
      <w:rPr>
        <w:rFonts w:ascii="Verdana" w:eastAsia="Verdana" w:hAnsi="Verdana" w:cs="Verdana" w:hint="default"/>
        <w:spacing w:val="-1"/>
        <w:w w:val="100"/>
        <w:sz w:val="18"/>
        <w:szCs w:val="18"/>
      </w:rPr>
    </w:lvl>
    <w:lvl w:ilvl="1" w:tplc="1286008C">
      <w:numFmt w:val="bullet"/>
      <w:lvlText w:val="•"/>
      <w:lvlJc w:val="left"/>
      <w:pPr>
        <w:ind w:left="1254" w:hanging="375"/>
      </w:pPr>
    </w:lvl>
    <w:lvl w:ilvl="2" w:tplc="6F14ED38">
      <w:numFmt w:val="bullet"/>
      <w:lvlText w:val="•"/>
      <w:lvlJc w:val="left"/>
      <w:pPr>
        <w:ind w:left="2309" w:hanging="375"/>
      </w:pPr>
    </w:lvl>
    <w:lvl w:ilvl="3" w:tplc="0FEAE764">
      <w:numFmt w:val="bullet"/>
      <w:lvlText w:val="•"/>
      <w:lvlJc w:val="left"/>
      <w:pPr>
        <w:ind w:left="3363" w:hanging="375"/>
      </w:pPr>
    </w:lvl>
    <w:lvl w:ilvl="4" w:tplc="A0E87D10">
      <w:numFmt w:val="bullet"/>
      <w:lvlText w:val="•"/>
      <w:lvlJc w:val="left"/>
      <w:pPr>
        <w:ind w:left="4418" w:hanging="375"/>
      </w:pPr>
    </w:lvl>
    <w:lvl w:ilvl="5" w:tplc="3DF2B8BA">
      <w:numFmt w:val="bullet"/>
      <w:lvlText w:val="•"/>
      <w:lvlJc w:val="left"/>
      <w:pPr>
        <w:ind w:left="5473" w:hanging="375"/>
      </w:pPr>
    </w:lvl>
    <w:lvl w:ilvl="6" w:tplc="39200CFE">
      <w:numFmt w:val="bullet"/>
      <w:lvlText w:val="•"/>
      <w:lvlJc w:val="left"/>
      <w:pPr>
        <w:ind w:left="6527" w:hanging="375"/>
      </w:pPr>
    </w:lvl>
    <w:lvl w:ilvl="7" w:tplc="BFDE2B2A">
      <w:numFmt w:val="bullet"/>
      <w:lvlText w:val="•"/>
      <w:lvlJc w:val="left"/>
      <w:pPr>
        <w:ind w:left="7582" w:hanging="375"/>
      </w:pPr>
    </w:lvl>
    <w:lvl w:ilvl="8" w:tplc="3C4A339A">
      <w:numFmt w:val="bullet"/>
      <w:lvlText w:val="•"/>
      <w:lvlJc w:val="left"/>
      <w:pPr>
        <w:ind w:left="8637" w:hanging="375"/>
      </w:pPr>
    </w:lvl>
  </w:abstractNum>
  <w:abstractNum w:abstractNumId="37">
    <w:nsid w:val="7A014797"/>
    <w:multiLevelType w:val="hybridMultilevel"/>
    <w:tmpl w:val="5F3CD680"/>
    <w:lvl w:ilvl="0" w:tplc="AEE2CB28">
      <w:start w:val="1"/>
      <w:numFmt w:val="decimal"/>
      <w:lvlText w:val="%1."/>
      <w:lvlJc w:val="left"/>
      <w:pPr>
        <w:ind w:left="429" w:hanging="255"/>
      </w:pPr>
      <w:rPr>
        <w:rFonts w:ascii="Verdana" w:eastAsia="Verdana" w:hAnsi="Verdana" w:cs="Verdana" w:hint="default"/>
        <w:b/>
        <w:bCs/>
        <w:spacing w:val="-1"/>
        <w:w w:val="100"/>
        <w:sz w:val="18"/>
        <w:szCs w:val="18"/>
      </w:rPr>
    </w:lvl>
    <w:lvl w:ilvl="1" w:tplc="7924CFE8">
      <w:numFmt w:val="bullet"/>
      <w:lvlText w:val="•"/>
      <w:lvlJc w:val="left"/>
      <w:pPr>
        <w:ind w:left="1446" w:hanging="255"/>
      </w:pPr>
    </w:lvl>
    <w:lvl w:ilvl="2" w:tplc="B5306AD2">
      <w:numFmt w:val="bullet"/>
      <w:lvlText w:val="•"/>
      <w:lvlJc w:val="left"/>
      <w:pPr>
        <w:ind w:left="2473" w:hanging="255"/>
      </w:pPr>
    </w:lvl>
    <w:lvl w:ilvl="3" w:tplc="7EA8501A">
      <w:numFmt w:val="bullet"/>
      <w:lvlText w:val="•"/>
      <w:lvlJc w:val="left"/>
      <w:pPr>
        <w:ind w:left="3499" w:hanging="255"/>
      </w:pPr>
    </w:lvl>
    <w:lvl w:ilvl="4" w:tplc="45A401E6">
      <w:numFmt w:val="bullet"/>
      <w:lvlText w:val="•"/>
      <w:lvlJc w:val="left"/>
      <w:pPr>
        <w:ind w:left="4526" w:hanging="255"/>
      </w:pPr>
    </w:lvl>
    <w:lvl w:ilvl="5" w:tplc="203CDDF0">
      <w:numFmt w:val="bullet"/>
      <w:lvlText w:val="•"/>
      <w:lvlJc w:val="left"/>
      <w:pPr>
        <w:ind w:left="5553" w:hanging="255"/>
      </w:pPr>
    </w:lvl>
    <w:lvl w:ilvl="6" w:tplc="DB004A72">
      <w:numFmt w:val="bullet"/>
      <w:lvlText w:val="•"/>
      <w:lvlJc w:val="left"/>
      <w:pPr>
        <w:ind w:left="6579" w:hanging="255"/>
      </w:pPr>
    </w:lvl>
    <w:lvl w:ilvl="7" w:tplc="79DC77FE">
      <w:numFmt w:val="bullet"/>
      <w:lvlText w:val="•"/>
      <w:lvlJc w:val="left"/>
      <w:pPr>
        <w:ind w:left="7606" w:hanging="255"/>
      </w:pPr>
    </w:lvl>
    <w:lvl w:ilvl="8" w:tplc="E3328096">
      <w:numFmt w:val="bullet"/>
      <w:lvlText w:val="•"/>
      <w:lvlJc w:val="left"/>
      <w:pPr>
        <w:ind w:left="8633" w:hanging="255"/>
      </w:pPr>
    </w:lvl>
  </w:abstractNum>
  <w:abstractNum w:abstractNumId="38">
    <w:nsid w:val="7AF00E10"/>
    <w:multiLevelType w:val="hybridMultilevel"/>
    <w:tmpl w:val="56FEB0BC"/>
    <w:lvl w:ilvl="0" w:tplc="9806C50E">
      <w:start w:val="1"/>
      <w:numFmt w:val="upperLetter"/>
      <w:lvlText w:val="(%1)"/>
      <w:lvlJc w:val="left"/>
      <w:pPr>
        <w:ind w:left="195" w:hanging="363"/>
      </w:pPr>
      <w:rPr>
        <w:rFonts w:ascii="Verdana" w:eastAsia="Verdana" w:hAnsi="Verdana" w:cs="Verdana" w:hint="default"/>
        <w:spacing w:val="-1"/>
        <w:w w:val="100"/>
        <w:sz w:val="18"/>
        <w:szCs w:val="18"/>
      </w:rPr>
    </w:lvl>
    <w:lvl w:ilvl="1" w:tplc="66DEE602">
      <w:numFmt w:val="bullet"/>
      <w:lvlText w:val="•"/>
      <w:lvlJc w:val="left"/>
      <w:pPr>
        <w:ind w:left="1254" w:hanging="363"/>
      </w:pPr>
    </w:lvl>
    <w:lvl w:ilvl="2" w:tplc="8A2AE0E6">
      <w:numFmt w:val="bullet"/>
      <w:lvlText w:val="•"/>
      <w:lvlJc w:val="left"/>
      <w:pPr>
        <w:ind w:left="2309" w:hanging="363"/>
      </w:pPr>
    </w:lvl>
    <w:lvl w:ilvl="3" w:tplc="5DDC3B92">
      <w:numFmt w:val="bullet"/>
      <w:lvlText w:val="•"/>
      <w:lvlJc w:val="left"/>
      <w:pPr>
        <w:ind w:left="3363" w:hanging="363"/>
      </w:pPr>
    </w:lvl>
    <w:lvl w:ilvl="4" w:tplc="A320B1C4">
      <w:numFmt w:val="bullet"/>
      <w:lvlText w:val="•"/>
      <w:lvlJc w:val="left"/>
      <w:pPr>
        <w:ind w:left="4418" w:hanging="363"/>
      </w:pPr>
    </w:lvl>
    <w:lvl w:ilvl="5" w:tplc="5AECA9DE">
      <w:numFmt w:val="bullet"/>
      <w:lvlText w:val="•"/>
      <w:lvlJc w:val="left"/>
      <w:pPr>
        <w:ind w:left="5473" w:hanging="363"/>
      </w:pPr>
    </w:lvl>
    <w:lvl w:ilvl="6" w:tplc="5A2CDD46">
      <w:numFmt w:val="bullet"/>
      <w:lvlText w:val="•"/>
      <w:lvlJc w:val="left"/>
      <w:pPr>
        <w:ind w:left="6527" w:hanging="363"/>
      </w:pPr>
    </w:lvl>
    <w:lvl w:ilvl="7" w:tplc="863AC2AC">
      <w:numFmt w:val="bullet"/>
      <w:lvlText w:val="•"/>
      <w:lvlJc w:val="left"/>
      <w:pPr>
        <w:ind w:left="7582" w:hanging="363"/>
      </w:pPr>
    </w:lvl>
    <w:lvl w:ilvl="8" w:tplc="DA104EAA">
      <w:numFmt w:val="bullet"/>
      <w:lvlText w:val="•"/>
      <w:lvlJc w:val="left"/>
      <w:pPr>
        <w:ind w:left="8637" w:hanging="363"/>
      </w:pPr>
    </w:lvl>
  </w:abstractNum>
  <w:abstractNum w:abstractNumId="39">
    <w:nsid w:val="7FBD5C42"/>
    <w:multiLevelType w:val="hybridMultilevel"/>
    <w:tmpl w:val="4774B4C4"/>
    <w:lvl w:ilvl="0" w:tplc="55E47354">
      <w:start w:val="1"/>
      <w:numFmt w:val="lowerLetter"/>
      <w:lvlText w:val="(%1)"/>
      <w:lvlJc w:val="left"/>
      <w:pPr>
        <w:ind w:left="195" w:hanging="348"/>
      </w:pPr>
      <w:rPr>
        <w:rFonts w:ascii="Verdana" w:eastAsia="Verdana" w:hAnsi="Verdana" w:cs="Verdana" w:hint="default"/>
        <w:spacing w:val="-1"/>
        <w:w w:val="100"/>
        <w:sz w:val="18"/>
        <w:szCs w:val="18"/>
      </w:rPr>
    </w:lvl>
    <w:lvl w:ilvl="1" w:tplc="CBB21572">
      <w:numFmt w:val="bullet"/>
      <w:lvlText w:val="•"/>
      <w:lvlJc w:val="left"/>
      <w:pPr>
        <w:ind w:left="1254" w:hanging="348"/>
      </w:pPr>
    </w:lvl>
    <w:lvl w:ilvl="2" w:tplc="17F430F0">
      <w:numFmt w:val="bullet"/>
      <w:lvlText w:val="•"/>
      <w:lvlJc w:val="left"/>
      <w:pPr>
        <w:ind w:left="2309" w:hanging="348"/>
      </w:pPr>
    </w:lvl>
    <w:lvl w:ilvl="3" w:tplc="AF7825F8">
      <w:numFmt w:val="bullet"/>
      <w:lvlText w:val="•"/>
      <w:lvlJc w:val="left"/>
      <w:pPr>
        <w:ind w:left="3363" w:hanging="348"/>
      </w:pPr>
    </w:lvl>
    <w:lvl w:ilvl="4" w:tplc="E6F0386A">
      <w:numFmt w:val="bullet"/>
      <w:lvlText w:val="•"/>
      <w:lvlJc w:val="left"/>
      <w:pPr>
        <w:ind w:left="4418" w:hanging="348"/>
      </w:pPr>
    </w:lvl>
    <w:lvl w:ilvl="5" w:tplc="8BB2B53C">
      <w:numFmt w:val="bullet"/>
      <w:lvlText w:val="•"/>
      <w:lvlJc w:val="left"/>
      <w:pPr>
        <w:ind w:left="5473" w:hanging="348"/>
      </w:pPr>
    </w:lvl>
    <w:lvl w:ilvl="6" w:tplc="51ACBF42">
      <w:numFmt w:val="bullet"/>
      <w:lvlText w:val="•"/>
      <w:lvlJc w:val="left"/>
      <w:pPr>
        <w:ind w:left="6527" w:hanging="348"/>
      </w:pPr>
    </w:lvl>
    <w:lvl w:ilvl="7" w:tplc="02A82DE0">
      <w:numFmt w:val="bullet"/>
      <w:lvlText w:val="•"/>
      <w:lvlJc w:val="left"/>
      <w:pPr>
        <w:ind w:left="7582" w:hanging="348"/>
      </w:pPr>
    </w:lvl>
    <w:lvl w:ilvl="8" w:tplc="7A188D48">
      <w:numFmt w:val="bullet"/>
      <w:lvlText w:val="•"/>
      <w:lvlJc w:val="left"/>
      <w:pPr>
        <w:ind w:left="8637" w:hanging="348"/>
      </w:pPr>
    </w:lvl>
  </w:abstractNum>
  <w:num w:numId="1">
    <w:abstractNumId w:val="33"/>
  </w:num>
  <w:num w:numId="2">
    <w:abstractNumId w:val="30"/>
  </w:num>
  <w:num w:numId="3">
    <w:abstractNumId w:val="12"/>
  </w:num>
  <w:num w:numId="4">
    <w:abstractNumId w:val="35"/>
  </w:num>
  <w:num w:numId="5">
    <w:abstractNumId w:val="18"/>
  </w:num>
  <w:num w:numId="6">
    <w:abstractNumId w:val="5"/>
  </w:num>
  <w:num w:numId="7">
    <w:abstractNumId w:val="25"/>
  </w:num>
  <w:num w:numId="8">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39"/>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7"/>
    <w:lvlOverride w:ilvl="0">
      <w:startOverride w:val="1"/>
    </w:lvlOverride>
    <w:lvlOverride w:ilvl="1"/>
    <w:lvlOverride w:ilvl="2"/>
    <w:lvlOverride w:ilvl="3"/>
    <w:lvlOverride w:ilvl="4"/>
    <w:lvlOverride w:ilvl="5"/>
    <w:lvlOverride w:ilvl="6"/>
    <w:lvlOverride w:ilvl="7"/>
    <w:lvlOverride w:ilvl="8"/>
  </w:num>
  <w:num w:numId="18">
    <w:abstractNumId w:val="36"/>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6"/>
    </w:lvlOverride>
    <w:lvlOverride w:ilvl="1">
      <w:startOverride w:val="1"/>
    </w:lvlOverride>
    <w:lvlOverride w:ilvl="2"/>
    <w:lvlOverride w:ilvl="3"/>
    <w:lvlOverride w:ilvl="4"/>
    <w:lvlOverride w:ilvl="5"/>
    <w:lvlOverride w:ilvl="6"/>
    <w:lvlOverride w:ilvl="7"/>
    <w:lvlOverride w:ilvl="8"/>
  </w:num>
  <w:num w:numId="22">
    <w:abstractNumId w:val="38"/>
    <w:lvlOverride w:ilvl="0">
      <w:startOverride w:val="1"/>
    </w:lvlOverride>
    <w:lvlOverride w:ilvl="1"/>
    <w:lvlOverride w:ilvl="2"/>
    <w:lvlOverride w:ilvl="3"/>
    <w:lvlOverride w:ilvl="4"/>
    <w:lvlOverride w:ilvl="5"/>
    <w:lvlOverride w:ilvl="6"/>
    <w:lvlOverride w:ilvl="7"/>
    <w:lvlOverride w:ilvl="8"/>
  </w:num>
  <w:num w:numId="23">
    <w:abstractNumId w:val="34"/>
    <w:lvlOverride w:ilvl="0">
      <w:startOverride w:val="1"/>
    </w:lvlOverride>
    <w:lvlOverride w:ilvl="1"/>
    <w:lvlOverride w:ilvl="2"/>
    <w:lvlOverride w:ilvl="3"/>
    <w:lvlOverride w:ilvl="4"/>
    <w:lvlOverride w:ilvl="5"/>
    <w:lvlOverride w:ilvl="6"/>
    <w:lvlOverride w:ilvl="7"/>
    <w:lvlOverride w:ilvl="8"/>
  </w:num>
  <w:num w:numId="24">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8"/>
    <w:lvlOverride w:ilvl="0">
      <w:startOverride w:val="15"/>
    </w:lvlOverride>
    <w:lvlOverride w:ilvl="1">
      <w:startOverride w:val="1"/>
    </w:lvlOverride>
    <w:lvlOverride w:ilvl="2"/>
    <w:lvlOverride w:ilvl="3"/>
    <w:lvlOverride w:ilvl="4"/>
    <w:lvlOverride w:ilvl="5"/>
    <w:lvlOverride w:ilvl="6"/>
    <w:lvlOverride w:ilvl="7"/>
    <w:lvlOverride w:ilvl="8"/>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24"/>
    <w:lvlOverride w:ilvl="0">
      <w:startOverride w:val="1"/>
    </w:lvlOverride>
    <w:lvlOverride w:ilvl="1"/>
    <w:lvlOverride w:ilvl="2"/>
    <w:lvlOverride w:ilvl="3"/>
    <w:lvlOverride w:ilvl="4"/>
    <w:lvlOverride w:ilvl="5"/>
    <w:lvlOverride w:ilvl="6"/>
    <w:lvlOverride w:ilvl="7"/>
    <w:lvlOverride w:ilvl="8"/>
  </w:num>
  <w:num w:numId="3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35">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
    <w:lvlOverride w:ilvl="0">
      <w:startOverride w:val="36"/>
    </w:lvlOverride>
    <w:lvlOverride w:ilvl="1"/>
    <w:lvlOverride w:ilvl="2"/>
    <w:lvlOverride w:ilvl="3"/>
    <w:lvlOverride w:ilvl="4"/>
    <w:lvlOverride w:ilvl="5"/>
    <w:lvlOverride w:ilvl="6"/>
    <w:lvlOverride w:ilvl="7"/>
    <w:lvlOverride w:ilvl="8"/>
  </w:num>
  <w:num w:numId="37">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0351D"/>
    <w:rsid w:val="000476DC"/>
    <w:rsid w:val="000548DD"/>
    <w:rsid w:val="00060993"/>
    <w:rsid w:val="00095400"/>
    <w:rsid w:val="001048BB"/>
    <w:rsid w:val="00112A46"/>
    <w:rsid w:val="00120EB4"/>
    <w:rsid w:val="001549F2"/>
    <w:rsid w:val="00170326"/>
    <w:rsid w:val="00191840"/>
    <w:rsid w:val="001C4FD9"/>
    <w:rsid w:val="00201495"/>
    <w:rsid w:val="002101A2"/>
    <w:rsid w:val="0023757C"/>
    <w:rsid w:val="00277E15"/>
    <w:rsid w:val="00284D71"/>
    <w:rsid w:val="002F64DB"/>
    <w:rsid w:val="00337508"/>
    <w:rsid w:val="003504B6"/>
    <w:rsid w:val="00367A06"/>
    <w:rsid w:val="003A3A04"/>
    <w:rsid w:val="00416CC9"/>
    <w:rsid w:val="0042247C"/>
    <w:rsid w:val="004842F5"/>
    <w:rsid w:val="004A0E4D"/>
    <w:rsid w:val="004E31C4"/>
    <w:rsid w:val="00540243"/>
    <w:rsid w:val="005535EA"/>
    <w:rsid w:val="00554C44"/>
    <w:rsid w:val="00571859"/>
    <w:rsid w:val="005A36E7"/>
    <w:rsid w:val="005E1597"/>
    <w:rsid w:val="00697751"/>
    <w:rsid w:val="006A41CE"/>
    <w:rsid w:val="006E5FB2"/>
    <w:rsid w:val="007114C7"/>
    <w:rsid w:val="00744640"/>
    <w:rsid w:val="0077009E"/>
    <w:rsid w:val="007F37F1"/>
    <w:rsid w:val="007F67BC"/>
    <w:rsid w:val="00866D89"/>
    <w:rsid w:val="0090094C"/>
    <w:rsid w:val="009527F6"/>
    <w:rsid w:val="00982BBD"/>
    <w:rsid w:val="00987957"/>
    <w:rsid w:val="009F4092"/>
    <w:rsid w:val="009F79A8"/>
    <w:rsid w:val="00A423BD"/>
    <w:rsid w:val="00AA24E8"/>
    <w:rsid w:val="00AF2A39"/>
    <w:rsid w:val="00B1043F"/>
    <w:rsid w:val="00BE29DC"/>
    <w:rsid w:val="00C121DF"/>
    <w:rsid w:val="00C25D2E"/>
    <w:rsid w:val="00C47B9B"/>
    <w:rsid w:val="00C60383"/>
    <w:rsid w:val="00CA1300"/>
    <w:rsid w:val="00D2049D"/>
    <w:rsid w:val="00D40213"/>
    <w:rsid w:val="00D624F0"/>
    <w:rsid w:val="00D76302"/>
    <w:rsid w:val="00D941AA"/>
    <w:rsid w:val="00DD09B3"/>
    <w:rsid w:val="00E30B5E"/>
    <w:rsid w:val="00E311C8"/>
    <w:rsid w:val="00E348B2"/>
    <w:rsid w:val="00ED290A"/>
    <w:rsid w:val="00F2249D"/>
    <w:rsid w:val="00F23B0D"/>
    <w:rsid w:val="00F27760"/>
    <w:rsid w:val="00F61571"/>
    <w:rsid w:val="00F74EC0"/>
    <w:rsid w:val="00F97DFE"/>
    <w:rsid w:val="00FE7F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tulo1Car">
    <w:name w:val="Título 1 Car"/>
    <w:basedOn w:val="Fuentedeprrafopredeter"/>
    <w:link w:val="Ttulo1"/>
    <w:uiPriority w:val="1"/>
    <w:rsid w:val="00540243"/>
    <w:rPr>
      <w:rFonts w:ascii="Verdana" w:eastAsia="Verdana" w:hAnsi="Verdana" w:cs="Verdana"/>
      <w:b/>
      <w:bCs/>
      <w:sz w:val="18"/>
      <w:szCs w:val="18"/>
    </w:rPr>
  </w:style>
  <w:style w:type="character" w:customStyle="1" w:styleId="TextoindependienteCar">
    <w:name w:val="Texto independiente Car"/>
    <w:basedOn w:val="Fuentedeprrafopredeter"/>
    <w:link w:val="Textoindependiente"/>
    <w:uiPriority w:val="1"/>
    <w:rsid w:val="00540243"/>
    <w:rPr>
      <w:rFonts w:ascii="Verdana" w:eastAsia="Verdana"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tulo1Car">
    <w:name w:val="Título 1 Car"/>
    <w:basedOn w:val="Fuentedeprrafopredeter"/>
    <w:link w:val="Ttulo1"/>
    <w:uiPriority w:val="1"/>
    <w:rsid w:val="00540243"/>
    <w:rPr>
      <w:rFonts w:ascii="Verdana" w:eastAsia="Verdana" w:hAnsi="Verdana" w:cs="Verdana"/>
      <w:b/>
      <w:bCs/>
      <w:sz w:val="18"/>
      <w:szCs w:val="18"/>
    </w:rPr>
  </w:style>
  <w:style w:type="character" w:customStyle="1" w:styleId="TextoindependienteCar">
    <w:name w:val="Texto independiente Car"/>
    <w:basedOn w:val="Fuentedeprrafopredeter"/>
    <w:link w:val="Textoindependiente"/>
    <w:uiPriority w:val="1"/>
    <w:rsid w:val="00540243"/>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957">
      <w:bodyDiv w:val="1"/>
      <w:marLeft w:val="0"/>
      <w:marRight w:val="0"/>
      <w:marTop w:val="0"/>
      <w:marBottom w:val="0"/>
      <w:divBdr>
        <w:top w:val="none" w:sz="0" w:space="0" w:color="auto"/>
        <w:left w:val="none" w:sz="0" w:space="0" w:color="auto"/>
        <w:bottom w:val="none" w:sz="0" w:space="0" w:color="auto"/>
        <w:right w:val="none" w:sz="0" w:space="0" w:color="auto"/>
      </w:divBdr>
    </w:div>
    <w:div w:id="115566461">
      <w:bodyDiv w:val="1"/>
      <w:marLeft w:val="0"/>
      <w:marRight w:val="0"/>
      <w:marTop w:val="0"/>
      <w:marBottom w:val="0"/>
      <w:divBdr>
        <w:top w:val="none" w:sz="0" w:space="0" w:color="auto"/>
        <w:left w:val="none" w:sz="0" w:space="0" w:color="auto"/>
        <w:bottom w:val="none" w:sz="0" w:space="0" w:color="auto"/>
        <w:right w:val="none" w:sz="0" w:space="0" w:color="auto"/>
      </w:divBdr>
    </w:div>
    <w:div w:id="154034660">
      <w:bodyDiv w:val="1"/>
      <w:marLeft w:val="0"/>
      <w:marRight w:val="0"/>
      <w:marTop w:val="0"/>
      <w:marBottom w:val="0"/>
      <w:divBdr>
        <w:top w:val="none" w:sz="0" w:space="0" w:color="auto"/>
        <w:left w:val="none" w:sz="0" w:space="0" w:color="auto"/>
        <w:bottom w:val="none" w:sz="0" w:space="0" w:color="auto"/>
        <w:right w:val="none" w:sz="0" w:space="0" w:color="auto"/>
      </w:divBdr>
    </w:div>
    <w:div w:id="199972846">
      <w:bodyDiv w:val="1"/>
      <w:marLeft w:val="0"/>
      <w:marRight w:val="0"/>
      <w:marTop w:val="0"/>
      <w:marBottom w:val="0"/>
      <w:divBdr>
        <w:top w:val="none" w:sz="0" w:space="0" w:color="auto"/>
        <w:left w:val="none" w:sz="0" w:space="0" w:color="auto"/>
        <w:bottom w:val="none" w:sz="0" w:space="0" w:color="auto"/>
        <w:right w:val="none" w:sz="0" w:space="0" w:color="auto"/>
      </w:divBdr>
    </w:div>
    <w:div w:id="218563903">
      <w:bodyDiv w:val="1"/>
      <w:marLeft w:val="0"/>
      <w:marRight w:val="0"/>
      <w:marTop w:val="0"/>
      <w:marBottom w:val="0"/>
      <w:divBdr>
        <w:top w:val="none" w:sz="0" w:space="0" w:color="auto"/>
        <w:left w:val="none" w:sz="0" w:space="0" w:color="auto"/>
        <w:bottom w:val="none" w:sz="0" w:space="0" w:color="auto"/>
        <w:right w:val="none" w:sz="0" w:space="0" w:color="auto"/>
      </w:divBdr>
    </w:div>
    <w:div w:id="264505508">
      <w:bodyDiv w:val="1"/>
      <w:marLeft w:val="0"/>
      <w:marRight w:val="0"/>
      <w:marTop w:val="0"/>
      <w:marBottom w:val="0"/>
      <w:divBdr>
        <w:top w:val="none" w:sz="0" w:space="0" w:color="auto"/>
        <w:left w:val="none" w:sz="0" w:space="0" w:color="auto"/>
        <w:bottom w:val="none" w:sz="0" w:space="0" w:color="auto"/>
        <w:right w:val="none" w:sz="0" w:space="0" w:color="auto"/>
      </w:divBdr>
    </w:div>
    <w:div w:id="501551265">
      <w:bodyDiv w:val="1"/>
      <w:marLeft w:val="0"/>
      <w:marRight w:val="0"/>
      <w:marTop w:val="0"/>
      <w:marBottom w:val="0"/>
      <w:divBdr>
        <w:top w:val="none" w:sz="0" w:space="0" w:color="auto"/>
        <w:left w:val="none" w:sz="0" w:space="0" w:color="auto"/>
        <w:bottom w:val="none" w:sz="0" w:space="0" w:color="auto"/>
        <w:right w:val="none" w:sz="0" w:space="0" w:color="auto"/>
      </w:divBdr>
    </w:div>
    <w:div w:id="595095403">
      <w:bodyDiv w:val="1"/>
      <w:marLeft w:val="0"/>
      <w:marRight w:val="0"/>
      <w:marTop w:val="0"/>
      <w:marBottom w:val="0"/>
      <w:divBdr>
        <w:top w:val="none" w:sz="0" w:space="0" w:color="auto"/>
        <w:left w:val="none" w:sz="0" w:space="0" w:color="auto"/>
        <w:bottom w:val="none" w:sz="0" w:space="0" w:color="auto"/>
        <w:right w:val="none" w:sz="0" w:space="0" w:color="auto"/>
      </w:divBdr>
    </w:div>
    <w:div w:id="605384299">
      <w:bodyDiv w:val="1"/>
      <w:marLeft w:val="0"/>
      <w:marRight w:val="0"/>
      <w:marTop w:val="0"/>
      <w:marBottom w:val="0"/>
      <w:divBdr>
        <w:top w:val="none" w:sz="0" w:space="0" w:color="auto"/>
        <w:left w:val="none" w:sz="0" w:space="0" w:color="auto"/>
        <w:bottom w:val="none" w:sz="0" w:space="0" w:color="auto"/>
        <w:right w:val="none" w:sz="0" w:space="0" w:color="auto"/>
      </w:divBdr>
    </w:div>
    <w:div w:id="771513250">
      <w:bodyDiv w:val="1"/>
      <w:marLeft w:val="0"/>
      <w:marRight w:val="0"/>
      <w:marTop w:val="0"/>
      <w:marBottom w:val="0"/>
      <w:divBdr>
        <w:top w:val="none" w:sz="0" w:space="0" w:color="auto"/>
        <w:left w:val="none" w:sz="0" w:space="0" w:color="auto"/>
        <w:bottom w:val="none" w:sz="0" w:space="0" w:color="auto"/>
        <w:right w:val="none" w:sz="0" w:space="0" w:color="auto"/>
      </w:divBdr>
    </w:div>
    <w:div w:id="806970737">
      <w:bodyDiv w:val="1"/>
      <w:marLeft w:val="0"/>
      <w:marRight w:val="0"/>
      <w:marTop w:val="0"/>
      <w:marBottom w:val="0"/>
      <w:divBdr>
        <w:top w:val="none" w:sz="0" w:space="0" w:color="auto"/>
        <w:left w:val="none" w:sz="0" w:space="0" w:color="auto"/>
        <w:bottom w:val="none" w:sz="0" w:space="0" w:color="auto"/>
        <w:right w:val="none" w:sz="0" w:space="0" w:color="auto"/>
      </w:divBdr>
    </w:div>
    <w:div w:id="809177658">
      <w:bodyDiv w:val="1"/>
      <w:marLeft w:val="0"/>
      <w:marRight w:val="0"/>
      <w:marTop w:val="0"/>
      <w:marBottom w:val="0"/>
      <w:divBdr>
        <w:top w:val="none" w:sz="0" w:space="0" w:color="auto"/>
        <w:left w:val="none" w:sz="0" w:space="0" w:color="auto"/>
        <w:bottom w:val="none" w:sz="0" w:space="0" w:color="auto"/>
        <w:right w:val="none" w:sz="0" w:space="0" w:color="auto"/>
      </w:divBdr>
    </w:div>
    <w:div w:id="1019237671">
      <w:bodyDiv w:val="1"/>
      <w:marLeft w:val="0"/>
      <w:marRight w:val="0"/>
      <w:marTop w:val="0"/>
      <w:marBottom w:val="0"/>
      <w:divBdr>
        <w:top w:val="none" w:sz="0" w:space="0" w:color="auto"/>
        <w:left w:val="none" w:sz="0" w:space="0" w:color="auto"/>
        <w:bottom w:val="none" w:sz="0" w:space="0" w:color="auto"/>
        <w:right w:val="none" w:sz="0" w:space="0" w:color="auto"/>
      </w:divBdr>
    </w:div>
    <w:div w:id="1305692690">
      <w:bodyDiv w:val="1"/>
      <w:marLeft w:val="0"/>
      <w:marRight w:val="0"/>
      <w:marTop w:val="0"/>
      <w:marBottom w:val="0"/>
      <w:divBdr>
        <w:top w:val="none" w:sz="0" w:space="0" w:color="auto"/>
        <w:left w:val="none" w:sz="0" w:space="0" w:color="auto"/>
        <w:bottom w:val="none" w:sz="0" w:space="0" w:color="auto"/>
        <w:right w:val="none" w:sz="0" w:space="0" w:color="auto"/>
      </w:divBdr>
    </w:div>
    <w:div w:id="1478956815">
      <w:bodyDiv w:val="1"/>
      <w:marLeft w:val="0"/>
      <w:marRight w:val="0"/>
      <w:marTop w:val="0"/>
      <w:marBottom w:val="0"/>
      <w:divBdr>
        <w:top w:val="none" w:sz="0" w:space="0" w:color="auto"/>
        <w:left w:val="none" w:sz="0" w:space="0" w:color="auto"/>
        <w:bottom w:val="none" w:sz="0" w:space="0" w:color="auto"/>
        <w:right w:val="none" w:sz="0" w:space="0" w:color="auto"/>
      </w:divBdr>
    </w:div>
    <w:div w:id="1553613366">
      <w:bodyDiv w:val="1"/>
      <w:marLeft w:val="0"/>
      <w:marRight w:val="0"/>
      <w:marTop w:val="0"/>
      <w:marBottom w:val="0"/>
      <w:divBdr>
        <w:top w:val="none" w:sz="0" w:space="0" w:color="auto"/>
        <w:left w:val="none" w:sz="0" w:space="0" w:color="auto"/>
        <w:bottom w:val="none" w:sz="0" w:space="0" w:color="auto"/>
        <w:right w:val="none" w:sz="0" w:space="0" w:color="auto"/>
      </w:divBdr>
    </w:div>
    <w:div w:id="1572306431">
      <w:bodyDiv w:val="1"/>
      <w:marLeft w:val="0"/>
      <w:marRight w:val="0"/>
      <w:marTop w:val="0"/>
      <w:marBottom w:val="0"/>
      <w:divBdr>
        <w:top w:val="none" w:sz="0" w:space="0" w:color="auto"/>
        <w:left w:val="none" w:sz="0" w:space="0" w:color="auto"/>
        <w:bottom w:val="none" w:sz="0" w:space="0" w:color="auto"/>
        <w:right w:val="none" w:sz="0" w:space="0" w:color="auto"/>
      </w:divBdr>
    </w:div>
    <w:div w:id="1615751491">
      <w:bodyDiv w:val="1"/>
      <w:marLeft w:val="0"/>
      <w:marRight w:val="0"/>
      <w:marTop w:val="0"/>
      <w:marBottom w:val="0"/>
      <w:divBdr>
        <w:top w:val="none" w:sz="0" w:space="0" w:color="auto"/>
        <w:left w:val="none" w:sz="0" w:space="0" w:color="auto"/>
        <w:bottom w:val="none" w:sz="0" w:space="0" w:color="auto"/>
        <w:right w:val="none" w:sz="0" w:space="0" w:color="auto"/>
      </w:divBdr>
    </w:div>
    <w:div w:id="1640066498">
      <w:bodyDiv w:val="1"/>
      <w:marLeft w:val="0"/>
      <w:marRight w:val="0"/>
      <w:marTop w:val="0"/>
      <w:marBottom w:val="0"/>
      <w:divBdr>
        <w:top w:val="none" w:sz="0" w:space="0" w:color="auto"/>
        <w:left w:val="none" w:sz="0" w:space="0" w:color="auto"/>
        <w:bottom w:val="none" w:sz="0" w:space="0" w:color="auto"/>
        <w:right w:val="none" w:sz="0" w:space="0" w:color="auto"/>
      </w:divBdr>
    </w:div>
    <w:div w:id="1699307389">
      <w:bodyDiv w:val="1"/>
      <w:marLeft w:val="0"/>
      <w:marRight w:val="0"/>
      <w:marTop w:val="0"/>
      <w:marBottom w:val="0"/>
      <w:divBdr>
        <w:top w:val="none" w:sz="0" w:space="0" w:color="auto"/>
        <w:left w:val="none" w:sz="0" w:space="0" w:color="auto"/>
        <w:bottom w:val="none" w:sz="0" w:space="0" w:color="auto"/>
        <w:right w:val="none" w:sz="0" w:space="0" w:color="auto"/>
      </w:divBdr>
    </w:div>
    <w:div w:id="1847132985">
      <w:bodyDiv w:val="1"/>
      <w:marLeft w:val="0"/>
      <w:marRight w:val="0"/>
      <w:marTop w:val="0"/>
      <w:marBottom w:val="0"/>
      <w:divBdr>
        <w:top w:val="none" w:sz="0" w:space="0" w:color="auto"/>
        <w:left w:val="none" w:sz="0" w:space="0" w:color="auto"/>
        <w:bottom w:val="none" w:sz="0" w:space="0" w:color="auto"/>
        <w:right w:val="none" w:sz="0" w:space="0" w:color="auto"/>
      </w:divBdr>
    </w:div>
    <w:div w:id="1883858996">
      <w:bodyDiv w:val="1"/>
      <w:marLeft w:val="0"/>
      <w:marRight w:val="0"/>
      <w:marTop w:val="0"/>
      <w:marBottom w:val="0"/>
      <w:divBdr>
        <w:top w:val="none" w:sz="0" w:space="0" w:color="auto"/>
        <w:left w:val="none" w:sz="0" w:space="0" w:color="auto"/>
        <w:bottom w:val="none" w:sz="0" w:space="0" w:color="auto"/>
        <w:right w:val="none" w:sz="0" w:space="0" w:color="auto"/>
      </w:divBdr>
    </w:div>
    <w:div w:id="1918318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55BF3-96D2-40C0-9905-6A4D78C0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3151</Words>
  <Characters>17334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2</cp:revision>
  <dcterms:created xsi:type="dcterms:W3CDTF">2016-07-29T10:51:00Z</dcterms:created>
  <dcterms:modified xsi:type="dcterms:W3CDTF">2016-07-29T10:51:00Z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