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114935</wp:posOffset>
                </wp:positionV>
                <wp:extent cx="7625080" cy="8333105"/>
                <wp:effectExtent l="12700" t="11430" r="10795"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05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FE3A11" w:rsidRPr="00E457BE" w:rsidRDefault="00FE3A11" w:rsidP="00FE3A11">
                            <w:pPr>
                              <w:spacing w:before="287" w:line="285" w:lineRule="auto"/>
                              <w:ind w:left="1037" w:right="241" w:hanging="80"/>
                              <w:rPr>
                                <w:sz w:val="64"/>
                                <w:lang w:val="es-ES"/>
                              </w:rPr>
                            </w:pPr>
                            <w:r w:rsidRPr="00E457BE">
                              <w:rPr>
                                <w:color w:val="FFFFFF"/>
                                <w:sz w:val="64"/>
                                <w:lang w:val="es-ES"/>
                              </w:rPr>
                              <w:t>Póliza Abierta de Seguro de</w:t>
                            </w:r>
                          </w:p>
                          <w:p w:rsidR="00571859" w:rsidRPr="00AE17ED" w:rsidRDefault="00FE3A11" w:rsidP="00FE3A11">
                            <w:pPr>
                              <w:spacing w:before="284"/>
                              <w:ind w:right="257"/>
                              <w:jc w:val="right"/>
                              <w:rPr>
                                <w:sz w:val="44"/>
                                <w:szCs w:val="44"/>
                                <w:lang w:val="es-ES"/>
                              </w:rPr>
                            </w:pPr>
                            <w:proofErr w:type="spellStart"/>
                            <w:r>
                              <w:rPr>
                                <w:color w:val="FFFFFF"/>
                                <w:sz w:val="64"/>
                              </w:rPr>
                              <w:t>Créditos</w:t>
                            </w:r>
                            <w:proofErr w:type="spellEnd"/>
                            <w:r>
                              <w:rPr>
                                <w:color w:val="FFFFFF"/>
                                <w:sz w:val="64"/>
                              </w:rPr>
                              <w:t xml:space="preserve"> </w:t>
                            </w:r>
                            <w:proofErr w:type="spellStart"/>
                            <w:r>
                              <w:rPr>
                                <w:color w:val="FFFFFF"/>
                                <w:sz w:val="64"/>
                              </w:rPr>
                              <w:t>Documentarios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FE3A11" w:rsidRPr="00E457BE" w:rsidRDefault="00FE3A11" w:rsidP="00FE3A11">
                      <w:pPr>
                        <w:spacing w:before="287" w:line="285" w:lineRule="auto"/>
                        <w:ind w:left="1037" w:right="241" w:hanging="80"/>
                        <w:rPr>
                          <w:sz w:val="64"/>
                          <w:lang w:val="es-ES"/>
                        </w:rPr>
                      </w:pPr>
                      <w:r w:rsidRPr="00E457BE">
                        <w:rPr>
                          <w:color w:val="FFFFFF"/>
                          <w:sz w:val="64"/>
                          <w:lang w:val="es-ES"/>
                        </w:rPr>
                        <w:t>Póliza Abierta de Seguro de</w:t>
                      </w:r>
                    </w:p>
                    <w:p w:rsidR="00571859" w:rsidRPr="00AE17ED" w:rsidRDefault="00FE3A11" w:rsidP="00FE3A11">
                      <w:pPr>
                        <w:spacing w:before="284"/>
                        <w:ind w:right="257"/>
                        <w:jc w:val="right"/>
                        <w:rPr>
                          <w:sz w:val="44"/>
                          <w:szCs w:val="44"/>
                          <w:lang w:val="es-ES"/>
                        </w:rPr>
                      </w:pPr>
                      <w:proofErr w:type="spellStart"/>
                      <w:r>
                        <w:rPr>
                          <w:color w:val="FFFFFF"/>
                          <w:sz w:val="64"/>
                        </w:rPr>
                        <w:t>Créditos</w:t>
                      </w:r>
                      <w:proofErr w:type="spellEnd"/>
                      <w:r>
                        <w:rPr>
                          <w:color w:val="FFFFFF"/>
                          <w:sz w:val="64"/>
                        </w:rPr>
                        <w:t xml:space="preserve"> </w:t>
                      </w:r>
                      <w:proofErr w:type="spellStart"/>
                      <w:r>
                        <w:rPr>
                          <w:color w:val="FFFFFF"/>
                          <w:sz w:val="64"/>
                        </w:rPr>
                        <w:t>Documentarios</w:t>
                      </w:r>
                      <w:proofErr w:type="spellEnd"/>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even" r:id="rId11"/>
          <w:headerReference w:type="default" r:id="rId12"/>
          <w:footerReference w:type="even" r:id="rId13"/>
          <w:footerReference w:type="default" r:id="rId14"/>
          <w:headerReference w:type="first" r:id="rId15"/>
          <w:footerReference w:type="first" r:id="rId16"/>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E311C8" w:rsidRPr="0090094C" w:rsidRDefault="00E311C8" w:rsidP="006A41CE">
      <w:pPr>
        <w:pStyle w:val="Textoindependiente"/>
        <w:spacing w:before="4"/>
        <w:jc w:val="both"/>
        <w:rPr>
          <w:sz w:val="7"/>
          <w:lang w:val="es-ES"/>
        </w:rPr>
      </w:pPr>
    </w:p>
    <w:p w:rsidR="004520C5" w:rsidRPr="0004297F" w:rsidRDefault="004520C5" w:rsidP="004520C5">
      <w:pPr>
        <w:pStyle w:val="Textoindependiente"/>
        <w:spacing w:line="276" w:lineRule="auto"/>
        <w:ind w:left="175"/>
        <w:rPr>
          <w:lang w:val="es-ES"/>
        </w:rPr>
      </w:pPr>
      <w:r w:rsidRPr="0004297F">
        <w:rPr>
          <w:lang w:val="es-ES"/>
        </w:rPr>
        <w:t xml:space="preserve">El contrato tendrá dos partes. Por una, las condiciones particulares y, por otra, el clausulado general, que es </w:t>
      </w:r>
      <w:proofErr w:type="spellStart"/>
      <w:r w:rsidRPr="0004297F">
        <w:rPr>
          <w:lang w:val="es-ES"/>
        </w:rPr>
        <w:t>es</w:t>
      </w:r>
      <w:proofErr w:type="spellEnd"/>
      <w:r w:rsidRPr="0004297F">
        <w:rPr>
          <w:lang w:val="es-ES"/>
        </w:rPr>
        <w:t xml:space="preserve">- </w:t>
      </w:r>
      <w:proofErr w:type="spellStart"/>
      <w:r w:rsidRPr="0004297F">
        <w:rPr>
          <w:lang w:val="es-ES"/>
        </w:rPr>
        <w:t>tandarizado</w:t>
      </w:r>
      <w:proofErr w:type="spellEnd"/>
      <w:r w:rsidRPr="0004297F">
        <w:rPr>
          <w:lang w:val="es-ES"/>
        </w:rPr>
        <w:t>.</w:t>
      </w:r>
    </w:p>
    <w:p w:rsidR="004520C5" w:rsidRPr="0004297F" w:rsidRDefault="004520C5" w:rsidP="004520C5">
      <w:pPr>
        <w:pStyle w:val="Textoindependiente"/>
        <w:spacing w:before="5"/>
        <w:rPr>
          <w:sz w:val="16"/>
          <w:lang w:val="es-ES"/>
        </w:rPr>
      </w:pPr>
    </w:p>
    <w:p w:rsidR="004520C5" w:rsidRPr="0004297F" w:rsidRDefault="004520C5" w:rsidP="004520C5">
      <w:pPr>
        <w:pStyle w:val="Textoindependiente"/>
        <w:ind w:left="175"/>
        <w:rPr>
          <w:lang w:val="es-ES"/>
        </w:rPr>
      </w:pPr>
      <w:r w:rsidRPr="0004297F">
        <w:rPr>
          <w:lang w:val="es-ES"/>
        </w:rPr>
        <w:t>En las condiciones particulares se hará constar, al menos, lo siguiente:</w:t>
      </w:r>
    </w:p>
    <w:p w:rsidR="004520C5" w:rsidRPr="0004297F" w:rsidRDefault="004520C5" w:rsidP="004520C5">
      <w:pPr>
        <w:pStyle w:val="Textoindependiente"/>
        <w:spacing w:before="11"/>
        <w:rPr>
          <w:sz w:val="14"/>
          <w:lang w:val="es-ES"/>
        </w:rPr>
      </w:pPr>
    </w:p>
    <w:p w:rsidR="004520C5" w:rsidRPr="0004297F" w:rsidRDefault="004520C5" w:rsidP="004520C5">
      <w:pPr>
        <w:pStyle w:val="Textoindependiente"/>
        <w:spacing w:before="68"/>
        <w:ind w:left="742"/>
        <w:rPr>
          <w:lang w:val="es-ES"/>
        </w:rPr>
      </w:pPr>
      <w:r>
        <w:rPr>
          <w:noProof/>
          <w:lang w:val="es-ES" w:eastAsia="es-ES"/>
        </w:rPr>
        <mc:AlternateContent>
          <mc:Choice Requires="wpg">
            <w:drawing>
              <wp:anchor distT="0" distB="0" distL="114300" distR="114300" simplePos="0" relativeHeight="251668480" behindDoc="1" locked="0" layoutInCell="1" allowOverlap="1">
                <wp:simplePos x="0" y="0"/>
                <wp:positionH relativeFrom="page">
                  <wp:posOffset>492125</wp:posOffset>
                </wp:positionH>
                <wp:positionV relativeFrom="paragraph">
                  <wp:posOffset>31750</wp:posOffset>
                </wp:positionV>
                <wp:extent cx="662305" cy="155575"/>
                <wp:effectExtent l="0" t="1270" r="0" b="0"/>
                <wp:wrapNone/>
                <wp:docPr id="35" name="Grupo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36"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35" o:spid="_x0000_s1026" style="position:absolute;margin-left:38.75pt;margin-top:2.5pt;width:52.15pt;height:12.25pt;z-index:-25164800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88zzEAAAA2wAAAA8AAABkcnMvZG93bnJldi54bWxEj0FrAjEUhO8F/0N4Qm81a6VLXY1SBMFT&#10;q1YP3p6bZza4eVk2cd3++6ZQ8DjMzDfMfNm7WnTUButZwXiUgSAuvbZsFBy+1y/vIEJE1lh7JgU/&#10;FGC5GDzNsdD+zjvq9tGIBOFQoIIqxqaQMpQVOQwj3xAn7+JbhzHJ1kjd4j3BXS1fsyyXDi2nhQob&#10;WlVUXvc3p8Ds3Ff+WZ7t2+nspsduZbbabpV6HvYfMxCR+vgI/7c3WsEkh78v6QfI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388zzEAAAA2wAAAA8AAAAAAAAAAAAAAAAA&#10;nwIAAGRycy9kb3ducmV2LnhtbFBLBQYAAAAABAAEAPcAAACQAwAAAAA=&#10;">
                  <v:imagedata r:id="rId19" o:title=""/>
                </v:shape>
                <v:shape id="Picture 16"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EEJTEAAAA2wAAAA8AAABkcnMvZG93bnJldi54bWxEj0FrwkAUhO+F/oflFbzVTRWspq5iFDH0&#10;ZiLi8Zl9TUKzb0N21fjv3ULB4zAz3zDzZW8acaXO1ZYVfAwjEMSF1TWXCg759n0KwnlkjY1lUnAn&#10;B8vF68scY21vvKdr5ksRIOxiVFB538ZSuqIig25oW+Lg/djOoA+yK6Xu8BbgppGjKJpIgzWHhQpb&#10;WldU/GYXoyDNkyJPdll62tzP2X72PTok5VGpwVu/+gLhqffP8H871QrGn/D3JfwAuXg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2EEJTEAAAA2wAAAA8AAAAAAAAAAAAAAAAA&#10;nwIAAGRycy9kb3ducmV2LnhtbFBLBQYAAAAABAAEAPcAAACQAwAAAAA=&#10;">
                  <v:imagedata r:id="rId20" o:title=""/>
                </v:shape>
                <w10:wrap anchorx="page"/>
              </v:group>
            </w:pict>
          </mc:Fallback>
        </mc:AlternateContent>
      </w:r>
      <w:r w:rsidRPr="0004297F">
        <w:rPr>
          <w:lang w:val="es-ES"/>
        </w:rPr>
        <w:t>Modalidad de la póliza</w:t>
      </w:r>
    </w:p>
    <w:p w:rsidR="004520C5" w:rsidRPr="0004297F" w:rsidRDefault="004520C5" w:rsidP="004520C5">
      <w:pPr>
        <w:pStyle w:val="Textoindependiente"/>
        <w:spacing w:before="9"/>
        <w:rPr>
          <w:sz w:val="15"/>
          <w:lang w:val="es-ES"/>
        </w:rPr>
      </w:pPr>
    </w:p>
    <w:p w:rsidR="004520C5" w:rsidRPr="0004297F" w:rsidRDefault="004520C5" w:rsidP="004520C5">
      <w:pPr>
        <w:pStyle w:val="Textoindependiente"/>
        <w:spacing w:before="68"/>
        <w:ind w:left="1216"/>
        <w:rPr>
          <w:lang w:val="es-ES"/>
        </w:rPr>
      </w:pPr>
      <w:r>
        <w:rPr>
          <w:noProof/>
          <w:lang w:val="es-ES" w:eastAsia="es-ES"/>
        </w:rPr>
        <mc:AlternateContent>
          <mc:Choice Requires="wpg">
            <w:drawing>
              <wp:anchor distT="0" distB="0" distL="114300" distR="114300" simplePos="0" relativeHeight="251669504"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31" name="Gru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32"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20"/>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0C5" w:rsidRDefault="004520C5" w:rsidP="004520C5">
                              <w:pPr>
                                <w:spacing w:before="18"/>
                                <w:ind w:left="566" w:right="-18"/>
                                <w:rPr>
                                  <w:sz w:val="18"/>
                                </w:rPr>
                              </w:pPr>
                              <w:proofErr w:type="spellStart"/>
                              <w:r>
                                <w:rPr>
                                  <w:sz w:val="18"/>
                                </w:rPr>
                                <w:t>Solici</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1" o:spid="_x0000_s1028" style="position:absolute;left:0;text-align:left;margin-left:38.75pt;margin-top:2.5pt;width:52.15pt;height:12.25pt;z-index:-25164697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">
                <v:shape id="Picture 18" o:spid="_x0000_s1029"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H9T/DAAAA2wAAAA8AAABkcnMvZG93bnJldi54bWxEj0FrAjEUhO+C/yE8oTfNqih2axQRCp5a&#10;tfbQ23PzzAY3L8smXbf/3ghCj8PMfMMs152rREtNsJ4VjEcZCOLCa8tGwenrfbgAESKyxsozKfij&#10;AOtVv7fEXPsbH6g9RiMShEOOCsoY61zKUJTkMIx8TZy8i28cxiQbI3WDtwR3lZxk2Vw6tJwWSqxp&#10;W1JxPf46BebgPucfxdnOfs7u9bvdmr22e6VeBt3mDUSkLv6Hn+2dVjCdwONL+gFyd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sf1P8MAAADbAAAADwAAAAAAAAAAAAAAAACf&#10;AgAAZHJzL2Rvd25yZXYueG1sUEsFBgAAAAAEAAQA9wAAAI8DAAAAAA==&#10;">
                  <v:imagedata r:id="rId19" o:title=""/>
                </v:shape>
                <v:shape id="Picture 19" o:spid="_x0000_s1030"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FpfEAAAA2wAAAA8AAABkcnMvZG93bnJldi54bWxEj0FrwkAUhO+C/2F5Qm+6qYLY6CqNUhq8&#10;mYTS4zP7moRm34bsVuO/dwWhx2FmvmE2u8G04kK9aywreJ1FIIhLqxuuFBT5x3QFwnlkja1lUnAj&#10;B7vteLTBWNsrn+iS+UoECLsYFdTed7GUrqzJoJvZjjh4P7Y36IPsK6l7vAa4aeU8ipbSYMNhocaO&#10;9jWVv9mfUZDmSZknn1n6fbids9PbcV4k1ZdSL5PhfQ3C0+D/w892qhUsFvD4En6A3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FpfEAAAA2wAAAA8AAAAAAAAAAAAAAAAA&#10;nwIAAGRycy9kb3ducmV2LnhtbFBLBQYAAAAABAAEAPcAAACQAwAAAAA=&#10;">
                  <v:imagedata r:id="rId20" o:title=""/>
                </v:shape>
                <v:shape id="Text Box 20" o:spid="_x0000_s1031"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4520C5" w:rsidRDefault="004520C5" w:rsidP="004520C5">
                        <w:pPr>
                          <w:spacing w:before="18"/>
                          <w:ind w:left="566" w:right="-18"/>
                          <w:rPr>
                            <w:sz w:val="18"/>
                          </w:rPr>
                        </w:pPr>
                        <w:proofErr w:type="spellStart"/>
                        <w:r>
                          <w:rPr>
                            <w:sz w:val="18"/>
                          </w:rPr>
                          <w:t>Solici</w:t>
                        </w:r>
                        <w:proofErr w:type="spellEnd"/>
                      </w:p>
                    </w:txbxContent>
                  </v:textbox>
                </v:shape>
                <w10:wrap anchorx="page"/>
              </v:group>
            </w:pict>
          </mc:Fallback>
        </mc:AlternateContent>
      </w:r>
      <w:proofErr w:type="spellStart"/>
      <w:proofErr w:type="gramStart"/>
      <w:r w:rsidRPr="0004297F">
        <w:rPr>
          <w:lang w:val="es-ES"/>
        </w:rPr>
        <w:t>tante</w:t>
      </w:r>
      <w:proofErr w:type="spellEnd"/>
      <w:proofErr w:type="gramEnd"/>
    </w:p>
    <w:p w:rsidR="004520C5" w:rsidRPr="0004297F" w:rsidRDefault="004520C5" w:rsidP="004520C5">
      <w:pPr>
        <w:pStyle w:val="Textoindependiente"/>
        <w:spacing w:before="8"/>
        <w:rPr>
          <w:sz w:val="15"/>
          <w:lang w:val="es-ES"/>
        </w:rPr>
      </w:pPr>
    </w:p>
    <w:p w:rsidR="004520C5" w:rsidRPr="0004297F" w:rsidRDefault="004520C5" w:rsidP="004520C5">
      <w:pPr>
        <w:pStyle w:val="Textoindependiente"/>
        <w:spacing w:before="68"/>
        <w:ind w:left="742"/>
        <w:rPr>
          <w:lang w:val="es-ES"/>
        </w:rPr>
      </w:pPr>
      <w:r>
        <w:rPr>
          <w:noProof/>
          <w:lang w:val="es-ES" w:eastAsia="es-ES"/>
        </w:rPr>
        <mc:AlternateContent>
          <mc:Choice Requires="wpg">
            <w:drawing>
              <wp:anchor distT="0" distB="0" distL="114300" distR="114300" simplePos="0" relativeHeight="251670528"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28"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9"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8" o:spid="_x0000_s1026" style="position:absolute;margin-left:38.75pt;margin-top:2.5pt;width:52.15pt;height:12.25pt;z-index:-25164595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">
                <v:shape id="Picture 22"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68ZPDAAAA2wAAAA8AAABkcnMvZG93bnJldi54bWxEj09rAjEUxO+FfofwCr3VbAWluxpFhIIn&#10;678eentuntng5mXZxHX99kYQehxm5jfMdN67WnTUButZwecgA0Fcem3ZKDjsvz++QISIrLH2TApu&#10;FGA+e32ZYqH9lbfU7aIRCcKhQAVVjE0hZSgrchgGviFO3sm3DmOSrZG6xWuCu1oOs2wsHVpOCxU2&#10;tKyoPO8uToHZup/xujza0d/R5b/d0my03Sj1/tYvJiAi9fE//GyvtIJhDo8v6QfI2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brxk8MAAADbAAAADwAAAAAAAAAAAAAAAACf&#10;AgAAZHJzL2Rvd25yZXYueG1sUEsFBgAAAAAEAAQA9wAAAI8DAAAAAA==&#10;">
                  <v:imagedata r:id="rId19" o:title=""/>
                </v:shape>
                <v:shape id="Picture 23"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tiODCAAAA2wAAAA8AAABkcnMvZG93bnJldi54bWxET8tqwkAU3Rf8h+EWumsmVShtdBRjkYbu&#10;8qC4vGauSTBzJ2Smmvx9Z1Ho8nDem91kenGj0XWWFbxEMQji2uqOGwVVeXx+A+E8ssbeMimYycFu&#10;u3jYYKLtnXO6Fb4RIYRdggpa74dESle3ZNBFdiAO3MWOBn2AYyP1iPcQbnq5jONXabDj0NDiQIeW&#10;6mvxYxRkZVqX6WeRnT7mc5G/fy2rtPlW6ulx2q9BeJr8v/jPnWkFq7A+fAk/QG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bYjgwgAAANsAAAAPAAAAAAAAAAAAAAAAAJ8C&#10;AABkcnMvZG93bnJldi54bWxQSwUGAAAAAAQABAD3AAAAjgMAAAAA&#10;">
                  <v:imagedata r:id="rId20" o:title=""/>
                </v:shape>
                <w10:wrap anchorx="page"/>
              </v:group>
            </w:pict>
          </mc:Fallback>
        </mc:AlternateContent>
      </w:r>
      <w:r w:rsidRPr="0004297F">
        <w:rPr>
          <w:lang w:val="es-ES"/>
        </w:rPr>
        <w:t>Límite de crédito solicitado</w:t>
      </w:r>
    </w:p>
    <w:p w:rsidR="004520C5" w:rsidRPr="0004297F" w:rsidRDefault="004520C5" w:rsidP="004520C5">
      <w:pPr>
        <w:pStyle w:val="Textoindependiente"/>
        <w:spacing w:before="7"/>
        <w:rPr>
          <w:sz w:val="16"/>
          <w:lang w:val="es-ES"/>
        </w:rPr>
      </w:pPr>
      <w:r>
        <w:rPr>
          <w:noProof/>
          <w:lang w:val="es-ES" w:eastAsia="es-ES"/>
        </w:rPr>
        <mc:AlternateContent>
          <mc:Choice Requires="wpg">
            <w:drawing>
              <wp:anchor distT="0" distB="0" distL="0" distR="0" simplePos="0" relativeHeight="251665408" behindDoc="0" locked="0" layoutInCell="1" allowOverlap="1">
                <wp:simplePos x="0" y="0"/>
                <wp:positionH relativeFrom="page">
                  <wp:posOffset>492125</wp:posOffset>
                </wp:positionH>
                <wp:positionV relativeFrom="paragraph">
                  <wp:posOffset>153035</wp:posOffset>
                </wp:positionV>
                <wp:extent cx="662305" cy="155575"/>
                <wp:effectExtent l="0" t="0" r="0" b="635"/>
                <wp:wrapTopAndBottom/>
                <wp:docPr id="24"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241"/>
                          <a:chExt cx="1043" cy="245"/>
                        </a:xfrm>
                      </wpg:grpSpPr>
                      <pic:pic xmlns:pic="http://schemas.openxmlformats.org/drawingml/2006/picture">
                        <pic:nvPicPr>
                          <pic:cNvPr id="25"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241"/>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241"/>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5"/>
                        <wps:cNvSpPr txBox="1">
                          <a:spLocks noChangeArrowheads="1"/>
                        </wps:cNvSpPr>
                        <wps:spPr bwMode="auto">
                          <a:xfrm>
                            <a:off x="775" y="241"/>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0C5" w:rsidRDefault="004520C5" w:rsidP="004520C5">
                              <w:pPr>
                                <w:spacing w:before="18"/>
                                <w:ind w:left="566" w:right="-18"/>
                                <w:rPr>
                                  <w:sz w:val="18"/>
                                </w:rPr>
                              </w:pPr>
                              <w:r>
                                <w:rPr>
                                  <w:sz w:val="18"/>
                                </w:rPr>
                                <w:t>País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4" o:spid="_x0000_s1032" style="position:absolute;margin-left:38.75pt;margin-top:12.05pt;width:52.15pt;height:12.25pt;z-index:251665408;mso-wrap-distance-left:0;mso-wrap-distance-right:0;mso-position-horizontal-relative:page" coordorigin="775,241"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">
                <v:shape id="Picture 3" o:spid="_x0000_s1033" type="#_x0000_t75" style="position:absolute;left:775;top:24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3+5bEAAAA2wAAAA8AAABkcnMvZG93bnJldi54bWxEj0FrAjEUhO+C/yE8oTfNVlDqanYpQqGn&#10;Vm09eHtuntng5mXZpOv6702h0OMwM98wm3JwjeipC9azgudZBoK48tqyUfD99TZ9AREissbGMym4&#10;U4CyGI82mGt/4z31h2hEgnDIUUEdY5tLGaqaHIaZb4mTd/Gdw5hkZ6Tu8JbgrpHzLFtKh5bTQo0t&#10;bWuqrocfp8Ds3efyozrbxensVsd+a3ba7pR6mgyvaxCRhvgf/mu/awXzBfx+ST9AFg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j3+5bEAAAA2wAAAA8AAAAAAAAAAAAAAAAA&#10;nwIAAGRycy9kb3ducmV2LnhtbFBLBQYAAAAABAAEAPcAAACQAwAAAAA=&#10;">
                  <v:imagedata r:id="rId19" o:title=""/>
                </v:shape>
                <v:shape id="Picture 4" o:spid="_x0000_s1034" type="#_x0000_t75" style="position:absolute;left:867;top:241;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RI9LDAAAA2wAAAA8AAABkcnMvZG93bnJldi54bWxEj0FrwkAUhO+F/oflCb3VjTmIRlcxFWnw&#10;ZiLi8TX7mgSzb0N2q/HfdwXB4zAz3zDL9WBacaXeNZYVTMYRCOLS6oYrBcdi9zkD4TyyxtYyKbiT&#10;g/Xq/W2JibY3PtA195UIEHYJKqi97xIpXVmTQTe2HXHwfm1v0AfZV1L3eAtw08o4iqbSYMNhocaO&#10;vmoqL/mfUZAVaVmk33l23t5/8sN8Hx/T6qTUx2jYLEB4Gvwr/GxnWkE8hceX8APk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xEj0sMAAADbAAAADwAAAAAAAAAAAAAAAACf&#10;AgAAZHJzL2Rvd25yZXYueG1sUEsFBgAAAAAEAAQA9wAAAI8DAAAAAA==&#10;">
                  <v:imagedata r:id="rId20" o:title=""/>
                </v:shape>
                <v:shape id="Text Box 5" o:spid="_x0000_s1035" type="#_x0000_t202" style="position:absolute;left:775;top:241;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4520C5" w:rsidRDefault="004520C5" w:rsidP="004520C5">
                        <w:pPr>
                          <w:spacing w:before="18"/>
                          <w:ind w:left="566" w:right="-18"/>
                          <w:rPr>
                            <w:sz w:val="18"/>
                          </w:rPr>
                        </w:pPr>
                        <w:r>
                          <w:rPr>
                            <w:sz w:val="18"/>
                          </w:rPr>
                          <w:t>País</w:t>
                        </w:r>
                      </w:p>
                    </w:txbxContent>
                  </v:textbox>
                </v:shape>
                <w10:wrap type="topAndBottom" anchorx="page"/>
              </v:group>
            </w:pict>
          </mc:Fallback>
        </mc:AlternateContent>
      </w:r>
    </w:p>
    <w:p w:rsidR="004520C5" w:rsidRPr="0004297F" w:rsidRDefault="004520C5" w:rsidP="004520C5">
      <w:pPr>
        <w:pStyle w:val="Textoindependiente"/>
        <w:spacing w:before="10"/>
        <w:rPr>
          <w:sz w:val="12"/>
          <w:lang w:val="es-ES"/>
        </w:rPr>
      </w:pPr>
    </w:p>
    <w:p w:rsidR="004520C5" w:rsidRPr="0004297F" w:rsidRDefault="004520C5" w:rsidP="004520C5">
      <w:pPr>
        <w:pStyle w:val="Textoindependiente"/>
        <w:spacing w:before="68"/>
        <w:ind w:left="742"/>
        <w:rPr>
          <w:lang w:val="es-ES"/>
        </w:rPr>
      </w:pPr>
      <w:r>
        <w:rPr>
          <w:noProof/>
          <w:lang w:val="es-ES" w:eastAsia="es-ES"/>
        </w:rPr>
        <mc:AlternateContent>
          <mc:Choice Requires="wpg">
            <w:drawing>
              <wp:anchor distT="0" distB="0" distL="114300" distR="114300" simplePos="0" relativeHeight="251671552"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21" name="Gru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2"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1" o:spid="_x0000_s1026" style="position:absolute;margin-left:38.75pt;margin-top:2.5pt;width:52.15pt;height:12.25pt;z-index:-25164492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">
                <v:shape id="Picture 25"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eY+LDAAAA2wAAAA8AAABkcnMvZG93bnJldi54bWxEj09rAjEUxO+FfofwhN5q1oVKXY0iQsFT&#10;69+Dt+fmmQ1uXpZNXLffvhGEHoeZ+Q0zW/SuFh21wXpWMBpmIIhLry0bBYf91/sniBCRNdaeScEv&#10;BVjMX19mWGh/5y11u2hEgnAoUEEVY1NIGcqKHIahb4iTd/Gtw5hka6Ru8Z7grpZ5lo2lQ8tpocKG&#10;VhWV193NKTBb9zP+Ls/243R2k2O3MhttN0q9DfrlFESkPv6Hn+21VpDn8PiSfoC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x5j4sMAAADbAAAADwAAAAAAAAAAAAAAAACf&#10;AgAAZHJzL2Rvd25yZXYueG1sUEsFBgAAAAAEAAQA9wAAAI8DAAAAAA==&#10;">
                  <v:imagedata r:id="rId19" o:title=""/>
                </v:shape>
                <v:shape id="Picture 26"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mgErEAAAA2wAAAA8AAABkcnMvZG93bnJldi54bWxEj0FrwkAUhO+F/oflFbzVTSNIG13FtIjB&#10;m4kUj8/sMwlm34bsVuO/d4WCx2FmvmHmy8G04kK9aywr+BhHIIhLqxuuFOyL9fsnCOeRNbaWScGN&#10;HCwXry9zTLS98o4uua9EgLBLUEHtfZdI6cqaDLqx7YiDd7K9QR9kX0nd4zXATSvjKJpKgw2HhRo7&#10;+q6pPOd/RkFWpGWRbvLs8HM75ruvbbxPq1+lRm/DagbC0+Cf4f92phXEE3h8CT9AL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dmgErEAAAA2wAAAA8AAAAAAAAAAAAAAAAA&#10;nwIAAGRycy9kb3ducmV2LnhtbFBLBQYAAAAABAAEAPcAAACQAwAAAAA=&#10;">
                  <v:imagedata r:id="rId20" o:title=""/>
                </v:shape>
                <w10:wrap anchorx="page"/>
              </v:group>
            </w:pict>
          </mc:Fallback>
        </mc:AlternateContent>
      </w:r>
      <w:r w:rsidRPr="0004297F">
        <w:rPr>
          <w:lang w:val="es-ES"/>
        </w:rPr>
        <w:t>Relación de deudores incluidos en la póliza</w:t>
      </w:r>
    </w:p>
    <w:p w:rsidR="004520C5" w:rsidRPr="0004297F" w:rsidRDefault="004520C5" w:rsidP="004520C5">
      <w:pPr>
        <w:pStyle w:val="Textoindependiente"/>
        <w:spacing w:before="8"/>
        <w:rPr>
          <w:sz w:val="15"/>
          <w:lang w:val="es-ES"/>
        </w:rPr>
      </w:pPr>
    </w:p>
    <w:p w:rsidR="004520C5" w:rsidRPr="0004297F" w:rsidRDefault="004520C5" w:rsidP="004520C5">
      <w:pPr>
        <w:pStyle w:val="Textoindependiente"/>
        <w:spacing w:before="68"/>
        <w:ind w:left="742"/>
        <w:rPr>
          <w:lang w:val="es-ES"/>
        </w:rPr>
      </w:pPr>
      <w:r>
        <w:rPr>
          <w:noProof/>
          <w:lang w:val="es-ES" w:eastAsia="es-ES"/>
        </w:rPr>
        <mc:AlternateContent>
          <mc:Choice Requires="wpg">
            <w:drawing>
              <wp:anchor distT="0" distB="0" distL="114300" distR="114300" simplePos="0" relativeHeight="251672576" behindDoc="1" locked="0" layoutInCell="1" allowOverlap="1">
                <wp:simplePos x="0" y="0"/>
                <wp:positionH relativeFrom="page">
                  <wp:posOffset>492125</wp:posOffset>
                </wp:positionH>
                <wp:positionV relativeFrom="paragraph">
                  <wp:posOffset>31750</wp:posOffset>
                </wp:positionV>
                <wp:extent cx="662305" cy="155575"/>
                <wp:effectExtent l="0" t="0" r="0" b="1905"/>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9"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8" o:spid="_x0000_s1026" style="position:absolute;margin-left:38.75pt;margin-top:2.5pt;width:52.15pt;height:12.25pt;z-index:-25164390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">
                <v:shape id="Picture 28"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WOy7AAAAA2wAAAA8AAABkcnMvZG93bnJldi54bWxET0trAjEQvhf8D2GE3mpWQdGtUUQQerI+&#10;D72Nm2k2dDNZNum6/nsjCN7m43vOfNm5SrTUBOtZwXCQgSAuvLZsFJyOm48piBCRNVaeScGNAiwX&#10;vbc55tpfeU/tIRqRQjjkqKCMsc6lDEVJDsPA18SJ+/WNw5hgY6Ru8JrCXSVHWTaRDi2nhhJrWpdU&#10;/B3+nQKzd9+TbXGx45+Lm53btdlpu1Pqvd+tPkFE6uJL/HR/6TR/Bo9f0gFyc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9Y7LsAAAADbAAAADwAAAAAAAAAAAAAAAACfAgAA&#10;ZHJzL2Rvd25yZXYueG1sUEsFBgAAAAAEAAQA9wAAAIwDAAAAAA==&#10;">
                  <v:imagedata r:id="rId19" o:title=""/>
                </v:shape>
                <v:shape id="Picture 29"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0Hj3BAAAA2wAAAA8AAABkcnMvZG93bnJldi54bWxET01rg0AQvRfyH5YJ9FbXeCitySbUlBLp&#10;LSohx6k7Vak7K+4m6r/vHgo9Pt737jCbXtxpdJ1lBZsoBkFcW91xo6AqP55eQDiPrLG3TAoWcnDY&#10;rx52mGo78ZnuhW9ECGGXooLW+yGV0tUtGXSRHYgD921Hgz7AsZF6xCmEm14mcfwsDXYcGloc6NhS&#10;/VPcjIK8zOoyOxX59X35Ks6vn0mVNRelHtfz2xaEp9n/i//cuVaQhPXhS/gBcv8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e0Hj3BAAAA2wAAAA8AAAAAAAAAAAAAAAAAnwIA&#10;AGRycy9kb3ducmV2LnhtbFBLBQYAAAAABAAEAPcAAACNAwAAAAA=&#10;">
                  <v:imagedata r:id="rId20" o:title=""/>
                </v:shape>
                <w10:wrap anchorx="page"/>
              </v:group>
            </w:pict>
          </mc:Fallback>
        </mc:AlternateContent>
      </w:r>
      <w:r w:rsidRPr="0004297F">
        <w:rPr>
          <w:lang w:val="es-ES"/>
        </w:rPr>
        <w:t>Suma máxima asegurada</w:t>
      </w:r>
    </w:p>
    <w:p w:rsidR="004520C5" w:rsidRPr="0004297F" w:rsidRDefault="004520C5" w:rsidP="004520C5">
      <w:pPr>
        <w:pStyle w:val="Textoindependiente"/>
        <w:spacing w:before="7"/>
        <w:rPr>
          <w:sz w:val="16"/>
          <w:lang w:val="es-ES"/>
        </w:rPr>
      </w:pPr>
      <w:r>
        <w:rPr>
          <w:noProof/>
          <w:lang w:val="es-ES" w:eastAsia="es-ES"/>
        </w:rPr>
        <mc:AlternateContent>
          <mc:Choice Requires="wpg">
            <w:drawing>
              <wp:anchor distT="0" distB="0" distL="0" distR="0" simplePos="0" relativeHeight="251666432" behindDoc="0" locked="0" layoutInCell="1" allowOverlap="1">
                <wp:simplePos x="0" y="0"/>
                <wp:positionH relativeFrom="page">
                  <wp:posOffset>492125</wp:posOffset>
                </wp:positionH>
                <wp:positionV relativeFrom="paragraph">
                  <wp:posOffset>153035</wp:posOffset>
                </wp:positionV>
                <wp:extent cx="694055" cy="155575"/>
                <wp:effectExtent l="0" t="3175" r="4445" b="3175"/>
                <wp:wrapTopAndBottom/>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055" cy="155575"/>
                          <a:chOff x="775" y="241"/>
                          <a:chExt cx="1093" cy="245"/>
                        </a:xfrm>
                      </wpg:grpSpPr>
                      <pic:pic xmlns:pic="http://schemas.openxmlformats.org/drawingml/2006/picture">
                        <pic:nvPicPr>
                          <pic:cNvPr id="15"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241"/>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241"/>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9"/>
                        <wps:cNvSpPr txBox="1">
                          <a:spLocks noChangeArrowheads="1"/>
                        </wps:cNvSpPr>
                        <wps:spPr bwMode="auto">
                          <a:xfrm>
                            <a:off x="775" y="241"/>
                            <a:ext cx="109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0C5" w:rsidRDefault="004520C5" w:rsidP="004520C5">
                              <w:pPr>
                                <w:spacing w:before="18"/>
                                <w:ind w:left="566" w:right="-20"/>
                                <w:rPr>
                                  <w:sz w:val="18"/>
                                </w:rPr>
                              </w:pPr>
                              <w:proofErr w:type="spellStart"/>
                              <w:r>
                                <w:rPr>
                                  <w:sz w:val="18"/>
                                </w:rPr>
                                <w:t>Fecha</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4" o:spid="_x0000_s1036" style="position:absolute;margin-left:38.75pt;margin-top:12.05pt;width:54.65pt;height:12.25pt;z-index:251666432;mso-wrap-distance-left:0;mso-wrap-distance-right:0;mso-position-horizontal-relative:page" coordorigin="775,241" coordsize="109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">
                <v:shape id="Picture 7" o:spid="_x0000_s1037" type="#_x0000_t75" style="position:absolute;left:775;top:24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bMSvBAAAA2wAAAA8AAABkcnMvZG93bnJldi54bWxET0trAjEQvhf8D2GE3mrWglJXs4sIQk+t&#10;z4O3cTNmg5vJsknX7b9vCoXe5uN7zqocXCN66oL1rGA6yUAQV15bNgpOx+3LG4gQkTU2nknBNwUo&#10;i9HTCnPtH7yn/hCNSCEcclRQx9jmUoaqJodh4lvixN185zAm2BmpO3ykcNfI1yybS4eWU0ONLW1q&#10;qu6HL6fA7N3n/KO62tnl6hbnfmN22u6Ueh4P6yWISEP8F/+533WaP4PfX9IBsvg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abMSvBAAAA2wAAAA8AAAAAAAAAAAAAAAAAnwIA&#10;AGRycy9kb3ducmV2LnhtbFBLBQYAAAAABAAEAPcAAACNAwAAAAA=&#10;">
                  <v:imagedata r:id="rId19" o:title=""/>
                </v:shape>
                <v:shape id="Picture 8" o:spid="_x0000_s1038" type="#_x0000_t75" style="position:absolute;left:867;top:241;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96W/CAAAA2wAAAA8AAABkcnMvZG93bnJldi54bWxET0trwkAQvhf6H5YRvNWNHkJNXaVpKYbe&#10;TER6nGanSWh2NmTXPP69Wyh4m4/vObvDZFoxUO8aywrWqwgEcWl1w5WCc/Hx9AzCeWSNrWVSMJOD&#10;w/7xYYeJtiOfaMh9JUIIuwQV1N53iZSurMmgW9mOOHA/tjfoA+wrqXscQ7hp5SaKYmmw4dBQY0dv&#10;NZW/+dUoyIq0LNJjnn29z9/5afu5OafVRanlYnp9AeFp8nfxvzvTYX4Mf7+EA+T+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felvwgAAANsAAAAPAAAAAAAAAAAAAAAAAJ8C&#10;AABkcnMvZG93bnJldi54bWxQSwUGAAAAAAQABAD3AAAAjgMAAAAA&#10;">
                  <v:imagedata r:id="rId20" o:title=""/>
                </v:shape>
                <v:shape id="Text Box 9" o:spid="_x0000_s1039" type="#_x0000_t202" style="position:absolute;left:775;top:241;width:109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4520C5" w:rsidRDefault="004520C5" w:rsidP="004520C5">
                        <w:pPr>
                          <w:spacing w:before="18"/>
                          <w:ind w:left="566" w:right="-20"/>
                          <w:rPr>
                            <w:sz w:val="18"/>
                          </w:rPr>
                        </w:pPr>
                        <w:proofErr w:type="spellStart"/>
                        <w:r>
                          <w:rPr>
                            <w:sz w:val="18"/>
                          </w:rPr>
                          <w:t>Fecha</w:t>
                        </w:r>
                        <w:proofErr w:type="spellEnd"/>
                      </w:p>
                    </w:txbxContent>
                  </v:textbox>
                </v:shape>
                <w10:wrap type="topAndBottom" anchorx="page"/>
              </v:group>
            </w:pict>
          </mc:Fallback>
        </mc:AlternateContent>
      </w:r>
      <w:r>
        <w:rPr>
          <w:noProof/>
          <w:lang w:val="es-ES" w:eastAsia="es-ES"/>
        </w:rPr>
        <mc:AlternateContent>
          <mc:Choice Requires="wpg">
            <w:drawing>
              <wp:anchor distT="0" distB="0" distL="0" distR="0" simplePos="0" relativeHeight="251667456" behindDoc="0" locked="0" layoutInCell="1" allowOverlap="1">
                <wp:simplePos x="0" y="0"/>
                <wp:positionH relativeFrom="page">
                  <wp:posOffset>492125</wp:posOffset>
                </wp:positionH>
                <wp:positionV relativeFrom="paragraph">
                  <wp:posOffset>456565</wp:posOffset>
                </wp:positionV>
                <wp:extent cx="686435" cy="155575"/>
                <wp:effectExtent l="0" t="1905" r="2540" b="4445"/>
                <wp:wrapTopAndBottom/>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 cy="155575"/>
                          <a:chOff x="775" y="719"/>
                          <a:chExt cx="1081" cy="245"/>
                        </a:xfrm>
                      </wpg:grpSpPr>
                      <pic:pic xmlns:pic="http://schemas.openxmlformats.org/drawingml/2006/picture">
                        <pic:nvPicPr>
                          <pic:cNvPr id="5"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719"/>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719"/>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13"/>
                        <wps:cNvSpPr txBox="1">
                          <a:spLocks noChangeArrowheads="1"/>
                        </wps:cNvSpPr>
                        <wps:spPr bwMode="auto">
                          <a:xfrm>
                            <a:off x="775" y="719"/>
                            <a:ext cx="108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0C5" w:rsidRDefault="004520C5" w:rsidP="004520C5">
                              <w:pPr>
                                <w:spacing w:before="18"/>
                                <w:ind w:left="566" w:right="-18"/>
                                <w:rPr>
                                  <w:sz w:val="18"/>
                                </w:rPr>
                              </w:pPr>
                              <w:r>
                                <w:rPr>
                                  <w:sz w:val="18"/>
                                </w:rPr>
                                <w:t>Firma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4" o:spid="_x0000_s1040" style="position:absolute;margin-left:38.75pt;margin-top:35.95pt;width:54.05pt;height:12.25pt;z-index:251667456;mso-wrap-distance-left:0;mso-wrap-distance-right:0;mso-position-horizontal-relative:page" coordorigin="775,719" coordsize="1081,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">
                <v:shape id="Picture 11" o:spid="_x0000_s1041" type="#_x0000_t75" style="position:absolute;left:775;top:719;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h/MTCAAAA2gAAAA8AAABkcnMvZG93bnJldi54bWxEj09rAjEUxO+C3yE8wZtmLSh1a5QiCD35&#10;34O35+Y1G7p5WTZxXb+9KRR6HGbmN8xi1blKtNQE61nBZJyBIC68tmwUnE+b0TuIEJE1Vp5JwZMC&#10;rJb93gJz7R98oPYYjUgQDjkqKGOscylDUZLDMPY1cfK+feMwJtkYqRt8JLir5FuWzaRDy2mhxJrW&#10;JRU/x7tTYA5uN9sWNzu93tz80q7NXtu9UsNB9/kBIlIX/8N/7S+tYAq/V9INkM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YfzEwgAAANoAAAAPAAAAAAAAAAAAAAAAAJ8C&#10;AABkcnMvZG93bnJldi54bWxQSwUGAAAAAAQABAD3AAAAjgMAAAAA&#10;">
                  <v:imagedata r:id="rId19" o:title=""/>
                </v:shape>
                <v:shape id="Picture 12" o:spid="_x0000_s1042" type="#_x0000_t75" style="position:absolute;left:867;top:719;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5S/bEAAAA2gAAAA8AAABkcnMvZG93bnJldi54bWxEj81qwzAQhO+FvoPYQG6NnBxM40YJdUuJ&#10;6S12CD1ura1taq2Mpfjn7aNCIcdhZr5hdofJtGKg3jWWFaxXEQji0uqGKwXn4uPpGYTzyBpby6Rg&#10;JgeH/ePDDhNtRz7RkPtKBAi7BBXU3neJlK6syaBb2Y44eD+2N+iD7CupexwD3LRyE0WxNNhwWKix&#10;o7eayt/8ahRkRVoW6THPvt7n7/y0/dyc0+qi1HIxvb6A8DT5e/i/nWkFMfxdCTdA7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z5S/bEAAAA2gAAAA8AAAAAAAAAAAAAAAAA&#10;nwIAAGRycy9kb3ducmV2LnhtbFBLBQYAAAAABAAEAPcAAACQAwAAAAA=&#10;">
                  <v:imagedata r:id="rId20" o:title=""/>
                </v:shape>
                <v:shape id="Text Box 13" o:spid="_x0000_s1043" type="#_x0000_t202" style="position:absolute;left:775;top:719;width:108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4520C5" w:rsidRDefault="004520C5" w:rsidP="004520C5">
                        <w:pPr>
                          <w:spacing w:before="18"/>
                          <w:ind w:left="566" w:right="-18"/>
                          <w:rPr>
                            <w:sz w:val="18"/>
                          </w:rPr>
                        </w:pPr>
                        <w:r>
                          <w:rPr>
                            <w:sz w:val="18"/>
                          </w:rPr>
                          <w:t>Firma</w:t>
                        </w:r>
                      </w:p>
                    </w:txbxContent>
                  </v:textbox>
                </v:shape>
                <w10:wrap type="topAndBottom" anchorx="page"/>
              </v:group>
            </w:pict>
          </mc:Fallback>
        </mc:AlternateContent>
      </w:r>
    </w:p>
    <w:p w:rsidR="004520C5" w:rsidRPr="0004297F" w:rsidRDefault="004520C5" w:rsidP="004520C5">
      <w:pPr>
        <w:pStyle w:val="Textoindependiente"/>
        <w:spacing w:before="7"/>
        <w:rPr>
          <w:sz w:val="13"/>
          <w:lang w:val="es-ES"/>
        </w:rPr>
      </w:pPr>
    </w:p>
    <w:p w:rsidR="004520C5" w:rsidRPr="0004297F" w:rsidRDefault="004520C5" w:rsidP="004520C5">
      <w:pPr>
        <w:pStyle w:val="Textoindependiente"/>
        <w:spacing w:before="3"/>
        <w:rPr>
          <w:sz w:val="11"/>
          <w:lang w:val="es-ES"/>
        </w:rPr>
      </w:pPr>
    </w:p>
    <w:p w:rsidR="004520C5" w:rsidRPr="0004297F" w:rsidRDefault="004520C5" w:rsidP="004520C5">
      <w:pPr>
        <w:pStyle w:val="Textoindependiente"/>
        <w:spacing w:before="68"/>
        <w:ind w:left="175"/>
        <w:jc w:val="both"/>
        <w:rPr>
          <w:lang w:val="es-ES"/>
        </w:rPr>
      </w:pPr>
      <w:r w:rsidRPr="0004297F">
        <w:rPr>
          <w:lang w:val="es-ES"/>
        </w:rPr>
        <w:t>En el clausulado general constará lo siguiente:</w:t>
      </w:r>
    </w:p>
    <w:p w:rsidR="004520C5" w:rsidRPr="0004297F" w:rsidRDefault="004520C5" w:rsidP="004520C5">
      <w:pPr>
        <w:pStyle w:val="Textoindependiente"/>
        <w:spacing w:before="1"/>
        <w:rPr>
          <w:sz w:val="19"/>
          <w:lang w:val="es-ES"/>
        </w:rPr>
      </w:pPr>
    </w:p>
    <w:p w:rsidR="004520C5" w:rsidRDefault="004520C5" w:rsidP="004520C5">
      <w:pPr>
        <w:pStyle w:val="Ttulo1"/>
        <w:spacing w:line="494" w:lineRule="auto"/>
        <w:ind w:right="8077"/>
        <w:jc w:val="left"/>
      </w:pPr>
      <w:r>
        <w:t>ARTÍCULO PRELIMINAR DEFINICIONES</w:t>
      </w:r>
    </w:p>
    <w:p w:rsidR="004520C5" w:rsidRDefault="004520C5" w:rsidP="004520C5">
      <w:pPr>
        <w:pStyle w:val="Prrafodelista"/>
        <w:numPr>
          <w:ilvl w:val="0"/>
          <w:numId w:val="12"/>
        </w:numPr>
        <w:tabs>
          <w:tab w:val="left" w:pos="430"/>
        </w:tabs>
        <w:ind w:right="0" w:hanging="254"/>
        <w:jc w:val="both"/>
        <w:rPr>
          <w:b/>
          <w:sz w:val="18"/>
        </w:rPr>
      </w:pPr>
      <w:r>
        <w:rPr>
          <w:b/>
          <w:sz w:val="18"/>
        </w:rPr>
        <w:t>ASEGURADO</w:t>
      </w:r>
    </w:p>
    <w:p w:rsidR="004520C5" w:rsidRDefault="004520C5" w:rsidP="004520C5">
      <w:pPr>
        <w:pStyle w:val="Textoindependiente"/>
        <w:spacing w:before="3"/>
        <w:rPr>
          <w:b/>
          <w:sz w:val="19"/>
        </w:rPr>
      </w:pPr>
    </w:p>
    <w:p w:rsidR="004520C5" w:rsidRPr="0004297F" w:rsidRDefault="004520C5" w:rsidP="004520C5">
      <w:pPr>
        <w:pStyle w:val="Textoindependiente"/>
        <w:spacing w:before="1" w:line="276" w:lineRule="auto"/>
        <w:ind w:left="175" w:right="165"/>
        <w:jc w:val="both"/>
        <w:rPr>
          <w:lang w:val="es-ES"/>
        </w:rPr>
      </w:pPr>
      <w:r w:rsidRPr="0004297F">
        <w:rPr>
          <w:lang w:val="es-ES"/>
        </w:rPr>
        <w:t>La entidad financiera titular del interés objeto del Seguro que, de acuerdo con las instrucciones recibidas de los DEUDORES, abre y/o confirma CRÉDITOS DOCUMENTARIOS y/o acepta giros a su cargo, y que suscribe la PÓLI- ZA y asume los derechos y obligaciones derivados del Contrato de Seguro.</w:t>
      </w:r>
    </w:p>
    <w:p w:rsidR="004520C5" w:rsidRPr="0004297F" w:rsidRDefault="004520C5" w:rsidP="004520C5">
      <w:pPr>
        <w:pStyle w:val="Textoindependiente"/>
        <w:spacing w:before="5"/>
        <w:rPr>
          <w:sz w:val="16"/>
          <w:lang w:val="es-ES"/>
        </w:rPr>
      </w:pPr>
    </w:p>
    <w:p w:rsidR="004520C5" w:rsidRDefault="004520C5" w:rsidP="004520C5">
      <w:pPr>
        <w:pStyle w:val="Ttulo1"/>
        <w:numPr>
          <w:ilvl w:val="0"/>
          <w:numId w:val="12"/>
        </w:numPr>
        <w:tabs>
          <w:tab w:val="left" w:pos="430"/>
        </w:tabs>
        <w:ind w:hanging="254"/>
        <w:jc w:val="both"/>
      </w:pPr>
      <w:r>
        <w:t>ASEGURADOR</w:t>
      </w:r>
    </w:p>
    <w:p w:rsidR="004520C5" w:rsidRDefault="004520C5" w:rsidP="004520C5">
      <w:pPr>
        <w:pStyle w:val="Textoindependiente"/>
        <w:spacing w:before="1"/>
        <w:rPr>
          <w:b/>
          <w:sz w:val="19"/>
        </w:rPr>
      </w:pPr>
    </w:p>
    <w:p w:rsidR="004520C5" w:rsidRPr="0004297F" w:rsidRDefault="004520C5" w:rsidP="004520C5">
      <w:pPr>
        <w:pStyle w:val="Textoindependiente"/>
        <w:spacing w:line="276" w:lineRule="auto"/>
        <w:ind w:left="175" w:right="170"/>
        <w:jc w:val="both"/>
        <w:rPr>
          <w:lang w:val="es-ES"/>
        </w:rPr>
      </w:pPr>
      <w:r w:rsidRPr="0004297F">
        <w:rPr>
          <w:lang w:val="es-ES"/>
        </w:rPr>
        <w:t>La Compañía Española de Seguros de Crédito a la Exportación, S. A., Cía. de Seguros y Reaseguros, que asume el riesgo contractualmente</w:t>
      </w:r>
      <w:r w:rsidRPr="0004297F">
        <w:rPr>
          <w:spacing w:val="-12"/>
          <w:lang w:val="es-ES"/>
        </w:rPr>
        <w:t xml:space="preserve"> </w:t>
      </w:r>
      <w:r w:rsidRPr="0004297F">
        <w:rPr>
          <w:lang w:val="es-ES"/>
        </w:rPr>
        <w:t>pactado.</w:t>
      </w:r>
    </w:p>
    <w:p w:rsidR="004520C5" w:rsidRPr="0004297F" w:rsidRDefault="004520C5" w:rsidP="004520C5">
      <w:pPr>
        <w:pStyle w:val="Textoindependiente"/>
        <w:spacing w:before="5"/>
        <w:rPr>
          <w:sz w:val="16"/>
          <w:lang w:val="es-ES"/>
        </w:rPr>
      </w:pPr>
    </w:p>
    <w:p w:rsidR="004520C5" w:rsidRDefault="004520C5" w:rsidP="004520C5">
      <w:pPr>
        <w:pStyle w:val="Ttulo1"/>
        <w:numPr>
          <w:ilvl w:val="0"/>
          <w:numId w:val="12"/>
        </w:numPr>
        <w:tabs>
          <w:tab w:val="left" w:pos="430"/>
        </w:tabs>
        <w:ind w:hanging="254"/>
        <w:jc w:val="both"/>
      </w:pPr>
      <w:r>
        <w:t>CRÉDITO</w:t>
      </w:r>
      <w:r>
        <w:rPr>
          <w:spacing w:val="-6"/>
        </w:rPr>
        <w:t xml:space="preserve"> </w:t>
      </w:r>
      <w:r>
        <w:t>DOCUMENTARIO</w:t>
      </w:r>
    </w:p>
    <w:p w:rsidR="004520C5" w:rsidRDefault="004520C5" w:rsidP="004520C5">
      <w:pPr>
        <w:pStyle w:val="Textoindependiente"/>
        <w:spacing w:before="3"/>
        <w:rPr>
          <w:b/>
          <w:sz w:val="19"/>
        </w:rPr>
      </w:pPr>
    </w:p>
    <w:p w:rsidR="004520C5" w:rsidRPr="0004297F" w:rsidRDefault="004520C5" w:rsidP="004520C5">
      <w:pPr>
        <w:pStyle w:val="Textoindependiente"/>
        <w:spacing w:before="1" w:line="276" w:lineRule="auto"/>
        <w:ind w:left="175" w:right="160"/>
        <w:jc w:val="both"/>
        <w:rPr>
          <w:lang w:val="es-ES"/>
        </w:rPr>
      </w:pPr>
      <w:r w:rsidRPr="0004297F">
        <w:rPr>
          <w:lang w:val="es-ES"/>
        </w:rPr>
        <w:t>Todo convenio que constituya un Crédito Documentario o de Contingencia (Stand-</w:t>
      </w:r>
      <w:proofErr w:type="spellStart"/>
      <w:r w:rsidRPr="0004297F">
        <w:rPr>
          <w:lang w:val="es-ES"/>
        </w:rPr>
        <w:t>by</w:t>
      </w:r>
      <w:proofErr w:type="spellEnd"/>
      <w:r w:rsidRPr="0004297F">
        <w:rPr>
          <w:lang w:val="es-ES"/>
        </w:rPr>
        <w:t xml:space="preserve"> </w:t>
      </w:r>
      <w:proofErr w:type="spellStart"/>
      <w:r w:rsidRPr="0004297F">
        <w:rPr>
          <w:lang w:val="es-ES"/>
        </w:rPr>
        <w:t>letter</w:t>
      </w:r>
      <w:proofErr w:type="spellEnd"/>
      <w:r w:rsidRPr="0004297F">
        <w:rPr>
          <w:lang w:val="es-ES"/>
        </w:rPr>
        <w:t xml:space="preserve"> of </w:t>
      </w:r>
      <w:proofErr w:type="spellStart"/>
      <w:r w:rsidRPr="0004297F">
        <w:rPr>
          <w:lang w:val="es-ES"/>
        </w:rPr>
        <w:t>credit</w:t>
      </w:r>
      <w:proofErr w:type="spellEnd"/>
      <w:r w:rsidRPr="0004297F">
        <w:rPr>
          <w:lang w:val="es-ES"/>
        </w:rPr>
        <w:t>), según la definición recogida en el texto en vigor de los Usos y Reglas Uniformes Relativos a los Créditos Documéntanos de la Cámara de Comercio Internacional, esté o no sometido a dichos Usos.</w:t>
      </w:r>
    </w:p>
    <w:p w:rsidR="004520C5" w:rsidRPr="0004297F" w:rsidRDefault="004520C5" w:rsidP="004520C5">
      <w:pPr>
        <w:pStyle w:val="Textoindependiente"/>
        <w:spacing w:before="5"/>
        <w:rPr>
          <w:sz w:val="16"/>
          <w:lang w:val="es-ES"/>
        </w:rPr>
      </w:pPr>
    </w:p>
    <w:p w:rsidR="004520C5" w:rsidRDefault="004520C5" w:rsidP="004520C5">
      <w:pPr>
        <w:pStyle w:val="Ttulo1"/>
        <w:numPr>
          <w:ilvl w:val="0"/>
          <w:numId w:val="12"/>
        </w:numPr>
        <w:tabs>
          <w:tab w:val="left" w:pos="430"/>
        </w:tabs>
        <w:ind w:hanging="254"/>
        <w:jc w:val="both"/>
      </w:pPr>
      <w:r>
        <w:t>CRÉDITO</w:t>
      </w:r>
    </w:p>
    <w:p w:rsidR="004520C5" w:rsidRDefault="004520C5" w:rsidP="004520C5">
      <w:pPr>
        <w:pStyle w:val="Textoindependiente"/>
        <w:spacing w:before="3"/>
        <w:rPr>
          <w:b/>
          <w:sz w:val="19"/>
        </w:rPr>
      </w:pPr>
    </w:p>
    <w:p w:rsidR="004520C5" w:rsidRPr="0004297F" w:rsidRDefault="004520C5" w:rsidP="004520C5">
      <w:pPr>
        <w:pStyle w:val="Textoindependiente"/>
        <w:spacing w:before="1" w:line="276" w:lineRule="auto"/>
        <w:ind w:left="175" w:right="166"/>
        <w:jc w:val="both"/>
        <w:rPr>
          <w:lang w:val="es-ES"/>
        </w:rPr>
      </w:pPr>
      <w:r w:rsidRPr="0004297F">
        <w:rPr>
          <w:lang w:val="es-ES"/>
        </w:rPr>
        <w:t xml:space="preserve">Los importes de principal y, en su caso, de intereses devengados que sean exigibles por el ASEGURADO a cada uno de sus DEUDORES, como consecuencia </w:t>
      </w:r>
      <w:proofErr w:type="spellStart"/>
      <w:r w:rsidRPr="0004297F">
        <w:rPr>
          <w:lang w:val="es-ES"/>
        </w:rPr>
        <w:t>délos</w:t>
      </w:r>
      <w:proofErr w:type="spellEnd"/>
      <w:r w:rsidRPr="0004297F">
        <w:rPr>
          <w:lang w:val="es-ES"/>
        </w:rPr>
        <w:t xml:space="preserve"> pagos efectuados por el ASEGURADO en cualquiera de los su- puestos previstos en el apartado 1.1 del Artículo 1.</w:t>
      </w:r>
    </w:p>
    <w:p w:rsidR="004520C5" w:rsidRPr="0004297F" w:rsidRDefault="004520C5" w:rsidP="004520C5">
      <w:pPr>
        <w:pStyle w:val="Textoindependiente"/>
        <w:spacing w:before="5"/>
        <w:rPr>
          <w:sz w:val="16"/>
          <w:lang w:val="es-ES"/>
        </w:rPr>
      </w:pPr>
    </w:p>
    <w:p w:rsidR="004520C5" w:rsidRDefault="004520C5" w:rsidP="004520C5">
      <w:pPr>
        <w:pStyle w:val="Ttulo1"/>
        <w:numPr>
          <w:ilvl w:val="0"/>
          <w:numId w:val="12"/>
        </w:numPr>
        <w:tabs>
          <w:tab w:val="left" w:pos="430"/>
        </w:tabs>
        <w:ind w:hanging="254"/>
        <w:jc w:val="both"/>
      </w:pPr>
      <w:r>
        <w:t>DEUDOR</w:t>
      </w:r>
    </w:p>
    <w:p w:rsidR="004520C5" w:rsidRDefault="004520C5" w:rsidP="004520C5">
      <w:pPr>
        <w:pStyle w:val="Textoindependiente"/>
        <w:spacing w:before="3"/>
        <w:rPr>
          <w:b/>
          <w:sz w:val="19"/>
        </w:rPr>
      </w:pPr>
    </w:p>
    <w:p w:rsidR="004520C5" w:rsidRPr="0004297F" w:rsidRDefault="004520C5" w:rsidP="004520C5">
      <w:pPr>
        <w:pStyle w:val="Textoindependiente"/>
        <w:spacing w:before="1" w:line="273" w:lineRule="auto"/>
        <w:ind w:left="175" w:right="166"/>
        <w:jc w:val="both"/>
        <w:rPr>
          <w:lang w:val="es-ES"/>
        </w:rPr>
      </w:pPr>
      <w:r w:rsidRPr="0004297F">
        <w:rPr>
          <w:lang w:val="es-ES"/>
        </w:rPr>
        <w:t>La entidad financiera que ordena al ASEGURADO la apertura y/o confirmación de CRÉDITOS DOCUMENTARIOS y/ o la aceptación de giros y que, en consecuencia, se obliga al pago del CRÉDITO. La relación de DEUDORES se</w:t>
      </w:r>
    </w:p>
    <w:p w:rsidR="004520C5" w:rsidRPr="0004297F" w:rsidRDefault="004520C5" w:rsidP="004520C5">
      <w:pPr>
        <w:spacing w:line="273" w:lineRule="auto"/>
        <w:jc w:val="both"/>
        <w:rPr>
          <w:lang w:val="es-ES"/>
        </w:rPr>
        <w:sectPr w:rsidR="004520C5" w:rsidRPr="0004297F">
          <w:headerReference w:type="default" r:id="rId21"/>
          <w:pgSz w:w="11910" w:h="16840"/>
          <w:pgMar w:top="620" w:right="620" w:bottom="1020" w:left="600" w:header="302" w:footer="837" w:gutter="0"/>
          <w:cols w:space="720"/>
        </w:sectPr>
      </w:pPr>
    </w:p>
    <w:p w:rsidR="004520C5" w:rsidRPr="0004297F" w:rsidRDefault="004520C5" w:rsidP="004520C5">
      <w:pPr>
        <w:pStyle w:val="Textoindependiente"/>
        <w:rPr>
          <w:sz w:val="20"/>
          <w:lang w:val="es-ES"/>
        </w:rPr>
      </w:pPr>
    </w:p>
    <w:p w:rsidR="004520C5" w:rsidRPr="0004297F" w:rsidRDefault="004520C5" w:rsidP="004520C5">
      <w:pPr>
        <w:pStyle w:val="Textoindependiente"/>
        <w:spacing w:before="3"/>
        <w:rPr>
          <w:sz w:val="16"/>
          <w:lang w:val="es-ES"/>
        </w:rPr>
      </w:pPr>
    </w:p>
    <w:p w:rsidR="004520C5" w:rsidRPr="0004297F" w:rsidRDefault="004520C5" w:rsidP="004520C5">
      <w:pPr>
        <w:pStyle w:val="Textoindependiente"/>
        <w:spacing w:line="276" w:lineRule="auto"/>
        <w:ind w:left="195" w:right="196"/>
        <w:jc w:val="both"/>
        <w:rPr>
          <w:lang w:val="es-ES"/>
        </w:rPr>
      </w:pPr>
      <w:proofErr w:type="gramStart"/>
      <w:r w:rsidRPr="0004297F">
        <w:rPr>
          <w:lang w:val="es-ES"/>
        </w:rPr>
        <w:t>determinará</w:t>
      </w:r>
      <w:proofErr w:type="gramEnd"/>
      <w:r w:rsidRPr="0004297F">
        <w:rPr>
          <w:lang w:val="es-ES"/>
        </w:rPr>
        <w:t xml:space="preserve"> en condición particular y, previa aceptación del ASEGURADOR, podrán incluirse nuevos DEUDORES mediante suplemento a la PÓLIZA.</w:t>
      </w:r>
    </w:p>
    <w:p w:rsidR="004520C5" w:rsidRPr="0004297F" w:rsidRDefault="004520C5" w:rsidP="004520C5">
      <w:pPr>
        <w:pStyle w:val="Textoindependiente"/>
        <w:spacing w:before="5"/>
        <w:rPr>
          <w:sz w:val="16"/>
          <w:lang w:val="es-ES"/>
        </w:rPr>
      </w:pPr>
    </w:p>
    <w:p w:rsidR="004520C5" w:rsidRDefault="004520C5" w:rsidP="004520C5">
      <w:pPr>
        <w:pStyle w:val="Ttulo1"/>
        <w:numPr>
          <w:ilvl w:val="0"/>
          <w:numId w:val="12"/>
        </w:numPr>
        <w:tabs>
          <w:tab w:val="left" w:pos="450"/>
        </w:tabs>
        <w:ind w:left="449" w:hanging="254"/>
        <w:jc w:val="both"/>
      </w:pPr>
      <w:r>
        <w:t>LIMITE DE CRÉDITO</w:t>
      </w:r>
      <w:r>
        <w:rPr>
          <w:spacing w:val="-10"/>
        </w:rPr>
        <w:t xml:space="preserve"> </w:t>
      </w:r>
      <w:r>
        <w:t>ASEGURADO</w:t>
      </w:r>
    </w:p>
    <w:p w:rsidR="004520C5" w:rsidRDefault="004520C5" w:rsidP="004520C5">
      <w:pPr>
        <w:pStyle w:val="Textoindependiente"/>
        <w:spacing w:before="1"/>
        <w:rPr>
          <w:b/>
          <w:sz w:val="19"/>
        </w:rPr>
      </w:pPr>
    </w:p>
    <w:p w:rsidR="004520C5" w:rsidRPr="0004297F" w:rsidRDefault="004520C5" w:rsidP="004520C5">
      <w:pPr>
        <w:pStyle w:val="Textoindependiente"/>
        <w:spacing w:line="276" w:lineRule="auto"/>
        <w:ind w:left="195" w:right="196"/>
        <w:jc w:val="both"/>
        <w:rPr>
          <w:lang w:val="es-ES"/>
        </w:rPr>
      </w:pPr>
      <w:r w:rsidRPr="0004297F">
        <w:rPr>
          <w:lang w:val="es-ES"/>
        </w:rPr>
        <w:t>La cifra máxima de CRÉDITOS que en un momento determinado están en situación de riesgo por el período y para el país fijado en condición particular, propuesta por el ASEGURADO y aceptada por el</w:t>
      </w:r>
      <w:r w:rsidRPr="0004297F">
        <w:rPr>
          <w:spacing w:val="-42"/>
          <w:lang w:val="es-ES"/>
        </w:rPr>
        <w:t xml:space="preserve"> </w:t>
      </w:r>
      <w:r w:rsidRPr="0004297F">
        <w:rPr>
          <w:lang w:val="es-ES"/>
        </w:rPr>
        <w:t>ASEGURADOR.</w:t>
      </w:r>
    </w:p>
    <w:p w:rsidR="004520C5" w:rsidRPr="0004297F" w:rsidRDefault="004520C5" w:rsidP="004520C5">
      <w:pPr>
        <w:pStyle w:val="Textoindependiente"/>
        <w:spacing w:before="5"/>
        <w:rPr>
          <w:sz w:val="16"/>
          <w:lang w:val="es-ES"/>
        </w:rPr>
      </w:pPr>
    </w:p>
    <w:p w:rsidR="004520C5" w:rsidRDefault="004520C5" w:rsidP="004520C5">
      <w:pPr>
        <w:pStyle w:val="Ttulo1"/>
        <w:numPr>
          <w:ilvl w:val="0"/>
          <w:numId w:val="12"/>
        </w:numPr>
        <w:tabs>
          <w:tab w:val="left" w:pos="450"/>
        </w:tabs>
        <w:ind w:left="449" w:hanging="254"/>
        <w:jc w:val="both"/>
      </w:pPr>
      <w:r>
        <w:t>SUMA MÁXIMA</w:t>
      </w:r>
      <w:r>
        <w:rPr>
          <w:spacing w:val="-7"/>
        </w:rPr>
        <w:t xml:space="preserve"> </w:t>
      </w:r>
      <w:r>
        <w:t>ASEGURADA</w:t>
      </w:r>
    </w:p>
    <w:p w:rsidR="004520C5" w:rsidRDefault="004520C5" w:rsidP="004520C5">
      <w:pPr>
        <w:pStyle w:val="Textoindependiente"/>
        <w:spacing w:before="1"/>
        <w:rPr>
          <w:b/>
          <w:sz w:val="19"/>
        </w:rPr>
      </w:pPr>
    </w:p>
    <w:p w:rsidR="004520C5" w:rsidRPr="0004297F" w:rsidRDefault="004520C5" w:rsidP="004520C5">
      <w:pPr>
        <w:pStyle w:val="Textoindependiente"/>
        <w:spacing w:line="276" w:lineRule="auto"/>
        <w:ind w:left="195" w:right="195"/>
        <w:jc w:val="both"/>
        <w:rPr>
          <w:lang w:val="es-ES"/>
        </w:rPr>
      </w:pPr>
      <w:r w:rsidRPr="0004297F">
        <w:rPr>
          <w:lang w:val="es-ES"/>
        </w:rPr>
        <w:t xml:space="preserve">Representa el límite máximo de responsabilidad indemnizatoria del ASEGURADOR, en virtud de la PÓLIZA, y está determinada por la cantidad que resulte de aplicar el porcentaje de cobertura al LIMITE DE CRÉDITO ASEGURA- DO. Tanto el porcentaje de cobertura como el LIMITE DE CRÉDITO ASEGURADO se fijarán en condición </w:t>
      </w:r>
      <w:proofErr w:type="spellStart"/>
      <w:r w:rsidRPr="0004297F">
        <w:rPr>
          <w:lang w:val="es-ES"/>
        </w:rPr>
        <w:t>particu</w:t>
      </w:r>
      <w:proofErr w:type="spellEnd"/>
      <w:r w:rsidRPr="0004297F">
        <w:rPr>
          <w:lang w:val="es-ES"/>
        </w:rPr>
        <w:t>- lar.</w:t>
      </w:r>
    </w:p>
    <w:p w:rsidR="004520C5" w:rsidRPr="0004297F" w:rsidRDefault="004520C5" w:rsidP="004520C5">
      <w:pPr>
        <w:pStyle w:val="Textoindependiente"/>
        <w:spacing w:before="5"/>
        <w:rPr>
          <w:sz w:val="16"/>
          <w:lang w:val="es-ES"/>
        </w:rPr>
      </w:pPr>
    </w:p>
    <w:p w:rsidR="004520C5" w:rsidRDefault="004520C5" w:rsidP="004520C5">
      <w:pPr>
        <w:pStyle w:val="Ttulo1"/>
        <w:numPr>
          <w:ilvl w:val="0"/>
          <w:numId w:val="12"/>
        </w:numPr>
        <w:tabs>
          <w:tab w:val="left" w:pos="450"/>
        </w:tabs>
        <w:ind w:left="449" w:hanging="254"/>
        <w:jc w:val="both"/>
      </w:pPr>
      <w:r>
        <w:t>SUMA ASEGURADA DE CADA</w:t>
      </w:r>
      <w:r>
        <w:rPr>
          <w:spacing w:val="-9"/>
        </w:rPr>
        <w:t xml:space="preserve"> </w:t>
      </w:r>
      <w:r>
        <w:t>CRÉDITO</w:t>
      </w:r>
    </w:p>
    <w:p w:rsidR="004520C5" w:rsidRDefault="004520C5" w:rsidP="004520C5">
      <w:pPr>
        <w:pStyle w:val="Textoindependiente"/>
        <w:spacing w:before="1"/>
        <w:rPr>
          <w:b/>
          <w:sz w:val="19"/>
        </w:rPr>
      </w:pPr>
    </w:p>
    <w:p w:rsidR="004520C5" w:rsidRPr="0004297F" w:rsidRDefault="004520C5" w:rsidP="004520C5">
      <w:pPr>
        <w:pStyle w:val="Textoindependiente"/>
        <w:spacing w:line="276" w:lineRule="auto"/>
        <w:ind w:left="195" w:right="195"/>
        <w:jc w:val="both"/>
        <w:rPr>
          <w:lang w:val="es-ES"/>
        </w:rPr>
      </w:pPr>
      <w:r w:rsidRPr="0004297F">
        <w:rPr>
          <w:lang w:val="es-ES"/>
        </w:rPr>
        <w:t>Representa el límite de la indemnización a pagar por el ASEGURADOR, por cada CRÉDITO, y estará determinada por la cantidad que resulte de aplicar el porcentaje de cobertura al importe de cada CRÉDITO asegurado median- te la PÓLIZA.</w:t>
      </w:r>
    </w:p>
    <w:p w:rsidR="004520C5" w:rsidRPr="0004297F" w:rsidRDefault="004520C5" w:rsidP="004520C5">
      <w:pPr>
        <w:pStyle w:val="Textoindependiente"/>
        <w:spacing w:before="5"/>
        <w:rPr>
          <w:sz w:val="16"/>
          <w:lang w:val="es-ES"/>
        </w:rPr>
      </w:pPr>
    </w:p>
    <w:p w:rsidR="004520C5" w:rsidRDefault="004520C5" w:rsidP="004520C5">
      <w:pPr>
        <w:pStyle w:val="Ttulo1"/>
      </w:pPr>
      <w:r>
        <w:t>ARTICUL0 1</w:t>
      </w:r>
    </w:p>
    <w:p w:rsidR="004520C5" w:rsidRDefault="004520C5" w:rsidP="004520C5">
      <w:pPr>
        <w:pStyle w:val="Textoindependiente"/>
        <w:spacing w:before="1"/>
        <w:rPr>
          <w:b/>
          <w:sz w:val="19"/>
        </w:rPr>
      </w:pPr>
    </w:p>
    <w:p w:rsidR="004520C5" w:rsidRDefault="004520C5" w:rsidP="004520C5">
      <w:pPr>
        <w:ind w:left="195"/>
        <w:jc w:val="both"/>
        <w:rPr>
          <w:b/>
          <w:sz w:val="18"/>
        </w:rPr>
      </w:pPr>
      <w:r>
        <w:rPr>
          <w:b/>
          <w:sz w:val="18"/>
        </w:rPr>
        <w:t>OBJETO DEL SEGURO</w:t>
      </w:r>
    </w:p>
    <w:p w:rsidR="004520C5" w:rsidRDefault="004520C5" w:rsidP="004520C5">
      <w:pPr>
        <w:pStyle w:val="Textoindependiente"/>
        <w:spacing w:before="1"/>
        <w:rPr>
          <w:b/>
          <w:sz w:val="19"/>
        </w:rPr>
      </w:pPr>
    </w:p>
    <w:p w:rsidR="004520C5" w:rsidRPr="0004297F" w:rsidRDefault="004520C5" w:rsidP="004520C5">
      <w:pPr>
        <w:pStyle w:val="Prrafodelista"/>
        <w:numPr>
          <w:ilvl w:val="1"/>
          <w:numId w:val="11"/>
        </w:numPr>
        <w:tabs>
          <w:tab w:val="left" w:pos="643"/>
        </w:tabs>
        <w:ind w:right="0" w:firstLine="0"/>
        <w:jc w:val="both"/>
        <w:rPr>
          <w:sz w:val="18"/>
          <w:lang w:val="es-ES"/>
        </w:rPr>
      </w:pPr>
      <w:r w:rsidRPr="0004297F">
        <w:rPr>
          <w:sz w:val="18"/>
          <w:lang w:val="es-ES"/>
        </w:rPr>
        <w:t>La cobertura de la PÓLIZA se extenderá a los riesgos derivados</w:t>
      </w:r>
      <w:r w:rsidRPr="0004297F">
        <w:rPr>
          <w:spacing w:val="-21"/>
          <w:sz w:val="18"/>
          <w:lang w:val="es-ES"/>
        </w:rPr>
        <w:t xml:space="preserve"> </w:t>
      </w:r>
      <w:r w:rsidRPr="0004297F">
        <w:rPr>
          <w:sz w:val="18"/>
          <w:lang w:val="es-ES"/>
        </w:rPr>
        <w:t>de:</w:t>
      </w:r>
    </w:p>
    <w:p w:rsidR="004520C5" w:rsidRPr="0004297F" w:rsidRDefault="004520C5" w:rsidP="004520C5">
      <w:pPr>
        <w:pStyle w:val="Textoindependiente"/>
        <w:spacing w:before="1"/>
        <w:rPr>
          <w:sz w:val="19"/>
          <w:lang w:val="es-ES"/>
        </w:rPr>
      </w:pPr>
    </w:p>
    <w:p w:rsidR="004520C5" w:rsidRPr="0004297F" w:rsidRDefault="004520C5" w:rsidP="004520C5">
      <w:pPr>
        <w:pStyle w:val="Prrafodelista"/>
        <w:numPr>
          <w:ilvl w:val="2"/>
          <w:numId w:val="11"/>
        </w:numPr>
        <w:tabs>
          <w:tab w:val="left" w:pos="1043"/>
        </w:tabs>
        <w:spacing w:before="1" w:line="276" w:lineRule="auto"/>
        <w:ind w:right="193" w:firstLine="0"/>
        <w:jc w:val="both"/>
        <w:rPr>
          <w:sz w:val="18"/>
          <w:lang w:val="es-ES"/>
        </w:rPr>
      </w:pPr>
      <w:r w:rsidRPr="0004297F">
        <w:rPr>
          <w:sz w:val="18"/>
          <w:lang w:val="es-ES"/>
        </w:rPr>
        <w:t>La apertura de CRÉDITOS DOCUMENTARIOS ordenada por los DEUDORES, en concepto de medio de pago o de</w:t>
      </w:r>
      <w:r w:rsidRPr="0004297F">
        <w:rPr>
          <w:spacing w:val="-3"/>
          <w:sz w:val="18"/>
          <w:lang w:val="es-ES"/>
        </w:rPr>
        <w:t xml:space="preserve"> </w:t>
      </w:r>
      <w:r w:rsidRPr="0004297F">
        <w:rPr>
          <w:sz w:val="18"/>
          <w:lang w:val="es-ES"/>
        </w:rPr>
        <w:t>garantía.</w:t>
      </w:r>
    </w:p>
    <w:p w:rsidR="004520C5" w:rsidRPr="0004297F" w:rsidRDefault="004520C5" w:rsidP="004520C5">
      <w:pPr>
        <w:pStyle w:val="Textoindependiente"/>
        <w:spacing w:before="5"/>
        <w:rPr>
          <w:sz w:val="16"/>
          <w:lang w:val="es-ES"/>
        </w:rPr>
      </w:pPr>
    </w:p>
    <w:p w:rsidR="004520C5" w:rsidRPr="0004297F" w:rsidRDefault="004520C5" w:rsidP="004520C5">
      <w:pPr>
        <w:pStyle w:val="Prrafodelista"/>
        <w:numPr>
          <w:ilvl w:val="2"/>
          <w:numId w:val="11"/>
        </w:numPr>
        <w:tabs>
          <w:tab w:val="left" w:pos="1026"/>
        </w:tabs>
        <w:spacing w:line="276" w:lineRule="auto"/>
        <w:ind w:right="193" w:firstLine="0"/>
        <w:jc w:val="both"/>
        <w:rPr>
          <w:sz w:val="18"/>
          <w:lang w:val="es-ES"/>
        </w:rPr>
      </w:pPr>
      <w:r w:rsidRPr="0004297F">
        <w:rPr>
          <w:sz w:val="18"/>
          <w:lang w:val="es-ES"/>
        </w:rPr>
        <w:t xml:space="preserve">La confirmación de CRÉDITOS DOCUMENTARIOS abiertos por DEUDORES, en concepto de medio de </w:t>
      </w:r>
      <w:proofErr w:type="spellStart"/>
      <w:r w:rsidRPr="0004297F">
        <w:rPr>
          <w:sz w:val="18"/>
          <w:lang w:val="es-ES"/>
        </w:rPr>
        <w:t>pa</w:t>
      </w:r>
      <w:proofErr w:type="spellEnd"/>
      <w:r w:rsidRPr="0004297F">
        <w:rPr>
          <w:sz w:val="18"/>
          <w:lang w:val="es-ES"/>
        </w:rPr>
        <w:t xml:space="preserve">- </w:t>
      </w:r>
      <w:proofErr w:type="spellStart"/>
      <w:r w:rsidRPr="0004297F">
        <w:rPr>
          <w:sz w:val="18"/>
          <w:lang w:val="es-ES"/>
        </w:rPr>
        <w:t>go</w:t>
      </w:r>
      <w:proofErr w:type="spellEnd"/>
      <w:r w:rsidRPr="0004297F">
        <w:rPr>
          <w:sz w:val="18"/>
          <w:lang w:val="es-ES"/>
        </w:rPr>
        <w:t xml:space="preserve"> o de garantía. Dicha confirmación añadida por el ASEGURADO debe ser solicitada o autorizada por los DEUDORES de dichos</w:t>
      </w:r>
      <w:r w:rsidRPr="0004297F">
        <w:rPr>
          <w:spacing w:val="-8"/>
          <w:sz w:val="18"/>
          <w:lang w:val="es-ES"/>
        </w:rPr>
        <w:t xml:space="preserve"> </w:t>
      </w:r>
      <w:r w:rsidRPr="0004297F">
        <w:rPr>
          <w:sz w:val="18"/>
          <w:lang w:val="es-ES"/>
        </w:rPr>
        <w:t>créditos.</w:t>
      </w:r>
    </w:p>
    <w:p w:rsidR="004520C5" w:rsidRPr="0004297F" w:rsidRDefault="004520C5" w:rsidP="004520C5">
      <w:pPr>
        <w:pStyle w:val="Textoindependiente"/>
        <w:spacing w:before="5"/>
        <w:rPr>
          <w:sz w:val="16"/>
          <w:lang w:val="es-ES"/>
        </w:rPr>
      </w:pPr>
    </w:p>
    <w:p w:rsidR="004520C5" w:rsidRPr="0004297F" w:rsidRDefault="004520C5" w:rsidP="004520C5">
      <w:pPr>
        <w:pStyle w:val="Prrafodelista"/>
        <w:numPr>
          <w:ilvl w:val="2"/>
          <w:numId w:val="11"/>
        </w:numPr>
        <w:tabs>
          <w:tab w:val="left" w:pos="1012"/>
        </w:tabs>
        <w:spacing w:line="276" w:lineRule="auto"/>
        <w:ind w:right="195" w:firstLine="0"/>
        <w:jc w:val="both"/>
        <w:rPr>
          <w:sz w:val="18"/>
          <w:lang w:val="es-ES"/>
        </w:rPr>
      </w:pPr>
      <w:r w:rsidRPr="0004297F">
        <w:rPr>
          <w:sz w:val="18"/>
          <w:lang w:val="es-ES"/>
        </w:rPr>
        <w:t>La aceptación de giros a cargo del ASEGURADO, siempre que sea ordenada por los DEUDORES, aún en  el caso de que los CRÉDITOS DOCUMENTARIOS no sean</w:t>
      </w:r>
      <w:r w:rsidRPr="0004297F">
        <w:rPr>
          <w:spacing w:val="-20"/>
          <w:sz w:val="18"/>
          <w:lang w:val="es-ES"/>
        </w:rPr>
        <w:t xml:space="preserve"> </w:t>
      </w:r>
      <w:r w:rsidRPr="0004297F">
        <w:rPr>
          <w:sz w:val="18"/>
          <w:lang w:val="es-ES"/>
        </w:rPr>
        <w:t>confirmados.</w:t>
      </w:r>
    </w:p>
    <w:p w:rsidR="004520C5" w:rsidRPr="0004297F" w:rsidRDefault="004520C5" w:rsidP="004520C5">
      <w:pPr>
        <w:pStyle w:val="Textoindependiente"/>
        <w:spacing w:before="5"/>
        <w:rPr>
          <w:sz w:val="16"/>
          <w:lang w:val="es-ES"/>
        </w:rPr>
      </w:pPr>
    </w:p>
    <w:p w:rsidR="004520C5" w:rsidRPr="0004297F" w:rsidRDefault="004520C5" w:rsidP="004520C5">
      <w:pPr>
        <w:pStyle w:val="Prrafodelista"/>
        <w:numPr>
          <w:ilvl w:val="1"/>
          <w:numId w:val="11"/>
        </w:numPr>
        <w:tabs>
          <w:tab w:val="left" w:pos="650"/>
        </w:tabs>
        <w:spacing w:line="276" w:lineRule="auto"/>
        <w:ind w:right="195" w:firstLine="0"/>
        <w:jc w:val="both"/>
        <w:rPr>
          <w:sz w:val="18"/>
          <w:lang w:val="es-ES"/>
        </w:rPr>
      </w:pPr>
      <w:r w:rsidRPr="0004297F">
        <w:rPr>
          <w:sz w:val="18"/>
          <w:lang w:val="es-ES"/>
        </w:rPr>
        <w:t>De conformidad con la PÓLIZA y de acuerdo con las disposiciones que regulan el Seguro de Crédito a la Ex- portación el ASEGURADOR garantiza al ASEGURADO, en el porcentaje de cobertura y límites establecidos en la PÓLIZA y hasta la SUMA MÁXIMA ASEGURADA, una indemnización por la pérdida neta definitiva derivada de la falta de reembolso total o parcial de los CRÉDITOS, siempre que dicha falta de reembolso sea consecuencia di- recta de haberse producido alguna de las situaciones previstas en el Artículo</w:t>
      </w:r>
      <w:r w:rsidRPr="0004297F">
        <w:rPr>
          <w:spacing w:val="-29"/>
          <w:sz w:val="18"/>
          <w:lang w:val="es-ES"/>
        </w:rPr>
        <w:t xml:space="preserve"> </w:t>
      </w:r>
      <w:r w:rsidRPr="0004297F">
        <w:rPr>
          <w:sz w:val="18"/>
          <w:lang w:val="es-ES"/>
        </w:rPr>
        <w:t>2.</w:t>
      </w:r>
    </w:p>
    <w:p w:rsidR="004520C5" w:rsidRPr="0004297F" w:rsidRDefault="004520C5" w:rsidP="004520C5">
      <w:pPr>
        <w:pStyle w:val="Textoindependiente"/>
        <w:spacing w:before="5"/>
        <w:rPr>
          <w:sz w:val="16"/>
          <w:lang w:val="es-ES"/>
        </w:rPr>
      </w:pPr>
    </w:p>
    <w:p w:rsidR="004520C5" w:rsidRPr="0004297F" w:rsidRDefault="004520C5" w:rsidP="004520C5">
      <w:pPr>
        <w:pStyle w:val="Textoindependiente"/>
        <w:spacing w:line="276" w:lineRule="auto"/>
        <w:ind w:left="195" w:right="197"/>
        <w:jc w:val="both"/>
        <w:rPr>
          <w:lang w:val="es-ES"/>
        </w:rPr>
      </w:pPr>
      <w:r w:rsidRPr="0004297F">
        <w:rPr>
          <w:lang w:val="es-ES"/>
        </w:rPr>
        <w:t xml:space="preserve">Por reembolso de los CRÉDITOS se entenderá, a efectos de la presente PÓLIZA, tanto el principal como </w:t>
      </w:r>
      <w:proofErr w:type="gramStart"/>
      <w:r w:rsidRPr="0004297F">
        <w:rPr>
          <w:lang w:val="es-ES"/>
        </w:rPr>
        <w:t>los</w:t>
      </w:r>
      <w:proofErr w:type="gramEnd"/>
      <w:r w:rsidRPr="0004297F">
        <w:rPr>
          <w:lang w:val="es-ES"/>
        </w:rPr>
        <w:t xml:space="preserve"> in- </w:t>
      </w:r>
      <w:proofErr w:type="spellStart"/>
      <w:r w:rsidRPr="0004297F">
        <w:rPr>
          <w:lang w:val="es-ES"/>
        </w:rPr>
        <w:t>tereses</w:t>
      </w:r>
      <w:proofErr w:type="spellEnd"/>
      <w:r w:rsidRPr="0004297F">
        <w:rPr>
          <w:lang w:val="es-ES"/>
        </w:rPr>
        <w:t xml:space="preserve"> del aplazamiento de pago, en su caso, cuando estos intereses sean a cargo de los DEUDORES, estén pre- vistos en el CRÉDITO DOCUMENTARIO y no correspondan a demoras.</w:t>
      </w:r>
    </w:p>
    <w:p w:rsidR="004520C5" w:rsidRPr="0004297F" w:rsidRDefault="004520C5" w:rsidP="004520C5">
      <w:pPr>
        <w:pStyle w:val="Textoindependiente"/>
        <w:spacing w:before="5"/>
        <w:rPr>
          <w:sz w:val="16"/>
          <w:lang w:val="es-ES"/>
        </w:rPr>
      </w:pPr>
    </w:p>
    <w:p w:rsidR="004520C5" w:rsidRPr="0004297F" w:rsidRDefault="004520C5" w:rsidP="004520C5">
      <w:pPr>
        <w:pStyle w:val="Ttulo1"/>
        <w:rPr>
          <w:lang w:val="es-ES"/>
        </w:rPr>
      </w:pPr>
      <w:r w:rsidRPr="0004297F">
        <w:rPr>
          <w:lang w:val="es-ES"/>
        </w:rPr>
        <w:t>ARTICULO 2</w:t>
      </w:r>
    </w:p>
    <w:p w:rsidR="004520C5" w:rsidRPr="0004297F" w:rsidRDefault="004520C5" w:rsidP="004520C5">
      <w:pPr>
        <w:pStyle w:val="Textoindependiente"/>
        <w:spacing w:before="1"/>
        <w:rPr>
          <w:b/>
          <w:sz w:val="19"/>
          <w:lang w:val="es-ES"/>
        </w:rPr>
      </w:pPr>
    </w:p>
    <w:p w:rsidR="004520C5" w:rsidRPr="0004297F" w:rsidRDefault="004520C5" w:rsidP="004520C5">
      <w:pPr>
        <w:ind w:left="195"/>
        <w:jc w:val="both"/>
        <w:rPr>
          <w:b/>
          <w:sz w:val="18"/>
          <w:lang w:val="es-ES"/>
        </w:rPr>
      </w:pPr>
      <w:r w:rsidRPr="0004297F">
        <w:rPr>
          <w:b/>
          <w:sz w:val="18"/>
          <w:lang w:val="es-ES"/>
        </w:rPr>
        <w:t>SITUACIONES QUE DAN LUGAR A LA APLICACIÓN DE LA GARANTÍA</w:t>
      </w:r>
    </w:p>
    <w:p w:rsidR="004520C5" w:rsidRPr="0004297F" w:rsidRDefault="004520C5" w:rsidP="004520C5">
      <w:pPr>
        <w:pStyle w:val="Textoindependiente"/>
        <w:spacing w:before="3"/>
        <w:rPr>
          <w:b/>
          <w:sz w:val="19"/>
          <w:lang w:val="es-ES"/>
        </w:rPr>
      </w:pPr>
    </w:p>
    <w:p w:rsidR="004520C5" w:rsidRPr="0004297F" w:rsidRDefault="004520C5" w:rsidP="004520C5">
      <w:pPr>
        <w:pStyle w:val="Prrafodelista"/>
        <w:numPr>
          <w:ilvl w:val="1"/>
          <w:numId w:val="10"/>
        </w:numPr>
        <w:tabs>
          <w:tab w:val="left" w:pos="654"/>
        </w:tabs>
        <w:spacing w:before="1" w:line="273" w:lineRule="auto"/>
        <w:ind w:right="200" w:firstLine="0"/>
        <w:jc w:val="both"/>
        <w:rPr>
          <w:sz w:val="18"/>
          <w:lang w:val="es-ES"/>
        </w:rPr>
      </w:pPr>
      <w:r w:rsidRPr="0004297F">
        <w:rPr>
          <w:sz w:val="18"/>
          <w:lang w:val="es-ES"/>
        </w:rPr>
        <w:t xml:space="preserve">Las medidas expresas o tácitas adoptadas por un Gobierno extranjero que den lugar a alguna de las </w:t>
      </w:r>
      <w:proofErr w:type="spellStart"/>
      <w:r w:rsidRPr="0004297F">
        <w:rPr>
          <w:sz w:val="18"/>
          <w:lang w:val="es-ES"/>
        </w:rPr>
        <w:t>situa</w:t>
      </w:r>
      <w:proofErr w:type="spellEnd"/>
      <w:r w:rsidRPr="0004297F">
        <w:rPr>
          <w:sz w:val="18"/>
          <w:lang w:val="es-ES"/>
        </w:rPr>
        <w:t xml:space="preserve">- </w:t>
      </w:r>
      <w:proofErr w:type="spellStart"/>
      <w:r w:rsidRPr="0004297F">
        <w:rPr>
          <w:sz w:val="18"/>
          <w:lang w:val="es-ES"/>
        </w:rPr>
        <w:t>ciones</w:t>
      </w:r>
      <w:proofErr w:type="spellEnd"/>
      <w:r w:rsidRPr="0004297F">
        <w:rPr>
          <w:sz w:val="18"/>
          <w:lang w:val="es-ES"/>
        </w:rPr>
        <w:t xml:space="preserve"> que a continuación se</w:t>
      </w:r>
      <w:r w:rsidRPr="0004297F">
        <w:rPr>
          <w:spacing w:val="-17"/>
          <w:sz w:val="18"/>
          <w:lang w:val="es-ES"/>
        </w:rPr>
        <w:t xml:space="preserve"> </w:t>
      </w:r>
      <w:r w:rsidRPr="0004297F">
        <w:rPr>
          <w:sz w:val="18"/>
          <w:lang w:val="es-ES"/>
        </w:rPr>
        <w:t>indican:</w:t>
      </w:r>
    </w:p>
    <w:p w:rsidR="004520C5" w:rsidRPr="0004297F" w:rsidRDefault="004520C5" w:rsidP="004520C5">
      <w:pPr>
        <w:pStyle w:val="Textoindependiente"/>
        <w:spacing w:before="9"/>
        <w:rPr>
          <w:sz w:val="16"/>
          <w:lang w:val="es-ES"/>
        </w:rPr>
      </w:pPr>
    </w:p>
    <w:p w:rsidR="004520C5" w:rsidRPr="0004297F" w:rsidRDefault="004520C5" w:rsidP="004520C5">
      <w:pPr>
        <w:pStyle w:val="Prrafodelista"/>
        <w:numPr>
          <w:ilvl w:val="2"/>
          <w:numId w:val="10"/>
        </w:numPr>
        <w:tabs>
          <w:tab w:val="left" w:pos="1024"/>
        </w:tabs>
        <w:spacing w:line="276" w:lineRule="auto"/>
        <w:ind w:right="195" w:firstLine="0"/>
        <w:jc w:val="both"/>
        <w:rPr>
          <w:sz w:val="18"/>
          <w:lang w:val="es-ES"/>
        </w:rPr>
      </w:pPr>
      <w:r w:rsidRPr="0004297F">
        <w:rPr>
          <w:sz w:val="18"/>
          <w:lang w:val="es-ES"/>
        </w:rPr>
        <w:t>La omisión de transferencia total o parcial de los CRÉDITOS aunque los DEUDORES hubiesen efectuado el pago depositando las sumas debidas, o su contravalor en moneda local, en una cuenta dentro de su país destinada irrevocablemente al pago de la</w:t>
      </w:r>
      <w:r w:rsidRPr="0004297F">
        <w:rPr>
          <w:spacing w:val="-19"/>
          <w:sz w:val="18"/>
          <w:lang w:val="es-ES"/>
        </w:rPr>
        <w:t xml:space="preserve"> </w:t>
      </w:r>
      <w:r w:rsidRPr="0004297F">
        <w:rPr>
          <w:sz w:val="18"/>
          <w:lang w:val="es-ES"/>
        </w:rPr>
        <w:t>deuda.</w:t>
      </w:r>
    </w:p>
    <w:p w:rsidR="004520C5" w:rsidRPr="0004297F" w:rsidRDefault="004520C5" w:rsidP="004520C5">
      <w:pPr>
        <w:pStyle w:val="Textoindependiente"/>
        <w:spacing w:before="5"/>
        <w:rPr>
          <w:sz w:val="16"/>
          <w:lang w:val="es-ES"/>
        </w:rPr>
      </w:pPr>
    </w:p>
    <w:p w:rsidR="004520C5" w:rsidRPr="0004297F" w:rsidRDefault="004520C5" w:rsidP="004520C5">
      <w:pPr>
        <w:pStyle w:val="Prrafodelista"/>
        <w:numPr>
          <w:ilvl w:val="2"/>
          <w:numId w:val="10"/>
        </w:numPr>
        <w:tabs>
          <w:tab w:val="left" w:pos="1033"/>
        </w:tabs>
        <w:spacing w:line="276" w:lineRule="auto"/>
        <w:ind w:right="195" w:firstLine="0"/>
        <w:jc w:val="both"/>
        <w:rPr>
          <w:sz w:val="18"/>
          <w:lang w:val="es-ES"/>
        </w:rPr>
      </w:pPr>
      <w:r w:rsidRPr="0004297F">
        <w:rPr>
          <w:sz w:val="18"/>
          <w:lang w:val="es-ES"/>
        </w:rPr>
        <w:t>La transferencia por decisión gubernamental en moneda distinta de la convenida, que al convertirla en moneda nacional determina pérdida para el</w:t>
      </w:r>
      <w:r w:rsidRPr="0004297F">
        <w:rPr>
          <w:spacing w:val="-23"/>
          <w:sz w:val="18"/>
          <w:lang w:val="es-ES"/>
        </w:rPr>
        <w:t xml:space="preserve"> </w:t>
      </w:r>
      <w:r w:rsidRPr="0004297F">
        <w:rPr>
          <w:sz w:val="18"/>
          <w:lang w:val="es-ES"/>
        </w:rPr>
        <w:t>ASEGURADO.</w:t>
      </w:r>
    </w:p>
    <w:p w:rsidR="004520C5" w:rsidRPr="0004297F" w:rsidRDefault="004520C5" w:rsidP="004520C5">
      <w:pPr>
        <w:spacing w:line="276" w:lineRule="auto"/>
        <w:jc w:val="both"/>
        <w:rPr>
          <w:sz w:val="18"/>
          <w:lang w:val="es-ES"/>
        </w:rPr>
        <w:sectPr w:rsidR="004520C5" w:rsidRPr="0004297F">
          <w:headerReference w:type="default" r:id="rId22"/>
          <w:pgSz w:w="11910" w:h="16840"/>
          <w:pgMar w:top="740" w:right="580" w:bottom="1020" w:left="580" w:header="302" w:footer="837" w:gutter="0"/>
          <w:cols w:space="720"/>
        </w:sectPr>
      </w:pPr>
    </w:p>
    <w:p w:rsidR="004520C5" w:rsidRPr="0004297F" w:rsidRDefault="004520C5" w:rsidP="004520C5">
      <w:pPr>
        <w:pStyle w:val="Textoindependiente"/>
        <w:rPr>
          <w:sz w:val="20"/>
          <w:lang w:val="es-ES"/>
        </w:rPr>
      </w:pPr>
    </w:p>
    <w:p w:rsidR="004520C5" w:rsidRPr="0004297F" w:rsidRDefault="004520C5" w:rsidP="004520C5">
      <w:pPr>
        <w:pStyle w:val="Textoindependiente"/>
        <w:spacing w:before="3"/>
        <w:rPr>
          <w:sz w:val="16"/>
          <w:lang w:val="es-ES"/>
        </w:rPr>
      </w:pPr>
    </w:p>
    <w:p w:rsidR="004520C5" w:rsidRPr="0004297F" w:rsidRDefault="004520C5" w:rsidP="004520C5">
      <w:pPr>
        <w:pStyle w:val="Prrafodelista"/>
        <w:numPr>
          <w:ilvl w:val="1"/>
          <w:numId w:val="10"/>
        </w:numPr>
        <w:tabs>
          <w:tab w:val="left" w:pos="647"/>
        </w:tabs>
        <w:spacing w:line="276" w:lineRule="auto"/>
        <w:ind w:right="197" w:firstLine="0"/>
        <w:jc w:val="both"/>
        <w:rPr>
          <w:sz w:val="18"/>
          <w:lang w:val="es-ES"/>
        </w:rPr>
      </w:pPr>
      <w:r w:rsidRPr="0004297F">
        <w:rPr>
          <w:sz w:val="18"/>
          <w:lang w:val="es-ES"/>
        </w:rPr>
        <w:t>La falta de reembolso total o parcial de los CRÉDITOS, dentro de los seis meses siguientes a la fecha en que hubiera de haberse verificado el reembolso, por moratoria establecida con carácter general en el país de los DEU- DORES</w:t>
      </w:r>
      <w:r w:rsidRPr="0004297F">
        <w:rPr>
          <w:spacing w:val="-4"/>
          <w:sz w:val="18"/>
          <w:lang w:val="es-ES"/>
        </w:rPr>
        <w:t xml:space="preserve"> </w:t>
      </w:r>
      <w:r w:rsidRPr="0004297F">
        <w:rPr>
          <w:sz w:val="18"/>
          <w:lang w:val="es-ES"/>
        </w:rPr>
        <w:t>o</w:t>
      </w:r>
      <w:r w:rsidRPr="0004297F">
        <w:rPr>
          <w:spacing w:val="-2"/>
          <w:sz w:val="18"/>
          <w:lang w:val="es-ES"/>
        </w:rPr>
        <w:t xml:space="preserve"> </w:t>
      </w:r>
      <w:r w:rsidRPr="0004297F">
        <w:rPr>
          <w:sz w:val="18"/>
          <w:lang w:val="es-ES"/>
        </w:rPr>
        <w:t>conclusión</w:t>
      </w:r>
      <w:r w:rsidRPr="0004297F">
        <w:rPr>
          <w:spacing w:val="-4"/>
          <w:sz w:val="18"/>
          <w:lang w:val="es-ES"/>
        </w:rPr>
        <w:t xml:space="preserve"> </w:t>
      </w:r>
      <w:r w:rsidRPr="0004297F">
        <w:rPr>
          <w:sz w:val="18"/>
          <w:lang w:val="es-ES"/>
        </w:rPr>
        <w:t>de</w:t>
      </w:r>
      <w:r w:rsidRPr="0004297F">
        <w:rPr>
          <w:spacing w:val="-3"/>
          <w:sz w:val="18"/>
          <w:lang w:val="es-ES"/>
        </w:rPr>
        <w:t xml:space="preserve"> </w:t>
      </w:r>
      <w:r w:rsidRPr="0004297F">
        <w:rPr>
          <w:sz w:val="18"/>
          <w:lang w:val="es-ES"/>
        </w:rPr>
        <w:t>Convenios</w:t>
      </w:r>
      <w:r w:rsidRPr="0004297F">
        <w:rPr>
          <w:spacing w:val="-3"/>
          <w:sz w:val="18"/>
          <w:lang w:val="es-ES"/>
        </w:rPr>
        <w:t xml:space="preserve"> </w:t>
      </w:r>
      <w:r w:rsidRPr="0004297F">
        <w:rPr>
          <w:sz w:val="18"/>
          <w:lang w:val="es-ES"/>
        </w:rPr>
        <w:t>de</w:t>
      </w:r>
      <w:r w:rsidRPr="0004297F">
        <w:rPr>
          <w:spacing w:val="-3"/>
          <w:sz w:val="18"/>
          <w:lang w:val="es-ES"/>
        </w:rPr>
        <w:t xml:space="preserve"> </w:t>
      </w:r>
      <w:r w:rsidRPr="0004297F">
        <w:rPr>
          <w:sz w:val="18"/>
          <w:lang w:val="es-ES"/>
        </w:rPr>
        <w:t>reestructuración</w:t>
      </w:r>
      <w:r w:rsidRPr="0004297F">
        <w:rPr>
          <w:spacing w:val="-4"/>
          <w:sz w:val="18"/>
          <w:lang w:val="es-ES"/>
        </w:rPr>
        <w:t xml:space="preserve"> </w:t>
      </w:r>
      <w:r w:rsidRPr="0004297F">
        <w:rPr>
          <w:sz w:val="18"/>
          <w:lang w:val="es-ES"/>
        </w:rPr>
        <w:t>de</w:t>
      </w:r>
      <w:r w:rsidRPr="0004297F">
        <w:rPr>
          <w:spacing w:val="-3"/>
          <w:sz w:val="18"/>
          <w:lang w:val="es-ES"/>
        </w:rPr>
        <w:t xml:space="preserve"> </w:t>
      </w:r>
      <w:r w:rsidRPr="0004297F">
        <w:rPr>
          <w:sz w:val="18"/>
          <w:lang w:val="es-ES"/>
        </w:rPr>
        <w:t>su</w:t>
      </w:r>
      <w:r w:rsidRPr="0004297F">
        <w:rPr>
          <w:spacing w:val="-2"/>
          <w:sz w:val="18"/>
          <w:lang w:val="es-ES"/>
        </w:rPr>
        <w:t xml:space="preserve"> </w:t>
      </w:r>
      <w:r w:rsidRPr="0004297F">
        <w:rPr>
          <w:sz w:val="18"/>
          <w:lang w:val="es-ES"/>
        </w:rPr>
        <w:t>deuda</w:t>
      </w:r>
      <w:r w:rsidRPr="0004297F">
        <w:rPr>
          <w:spacing w:val="-3"/>
          <w:sz w:val="18"/>
          <w:lang w:val="es-ES"/>
        </w:rPr>
        <w:t xml:space="preserve"> </w:t>
      </w:r>
      <w:r w:rsidRPr="0004297F">
        <w:rPr>
          <w:sz w:val="18"/>
          <w:lang w:val="es-ES"/>
        </w:rPr>
        <w:t>externa,</w:t>
      </w:r>
      <w:r w:rsidRPr="0004297F">
        <w:rPr>
          <w:spacing w:val="-4"/>
          <w:sz w:val="18"/>
          <w:lang w:val="es-ES"/>
        </w:rPr>
        <w:t xml:space="preserve"> </w:t>
      </w:r>
      <w:r w:rsidRPr="0004297F">
        <w:rPr>
          <w:sz w:val="18"/>
          <w:lang w:val="es-ES"/>
        </w:rPr>
        <w:t>que</w:t>
      </w:r>
      <w:r w:rsidRPr="0004297F">
        <w:rPr>
          <w:spacing w:val="-3"/>
          <w:sz w:val="18"/>
          <w:lang w:val="es-ES"/>
        </w:rPr>
        <w:t xml:space="preserve"> </w:t>
      </w:r>
      <w:r w:rsidRPr="0004297F">
        <w:rPr>
          <w:sz w:val="18"/>
          <w:lang w:val="es-ES"/>
        </w:rPr>
        <w:t>afecten</w:t>
      </w:r>
      <w:r w:rsidRPr="0004297F">
        <w:rPr>
          <w:spacing w:val="-4"/>
          <w:sz w:val="18"/>
          <w:lang w:val="es-ES"/>
        </w:rPr>
        <w:t xml:space="preserve"> </w:t>
      </w:r>
      <w:r w:rsidRPr="0004297F">
        <w:rPr>
          <w:sz w:val="18"/>
          <w:lang w:val="es-ES"/>
        </w:rPr>
        <w:t>al</w:t>
      </w:r>
      <w:r w:rsidRPr="0004297F">
        <w:rPr>
          <w:spacing w:val="-3"/>
          <w:sz w:val="18"/>
          <w:lang w:val="es-ES"/>
        </w:rPr>
        <w:t xml:space="preserve"> </w:t>
      </w:r>
      <w:r w:rsidRPr="0004297F">
        <w:rPr>
          <w:sz w:val="18"/>
          <w:lang w:val="es-ES"/>
        </w:rPr>
        <w:t>objeto</w:t>
      </w:r>
      <w:r w:rsidRPr="0004297F">
        <w:rPr>
          <w:spacing w:val="-2"/>
          <w:sz w:val="18"/>
          <w:lang w:val="es-ES"/>
        </w:rPr>
        <w:t xml:space="preserve"> </w:t>
      </w:r>
      <w:r w:rsidRPr="0004297F">
        <w:rPr>
          <w:sz w:val="18"/>
          <w:lang w:val="es-ES"/>
        </w:rPr>
        <w:t>del</w:t>
      </w:r>
      <w:r w:rsidRPr="0004297F">
        <w:rPr>
          <w:spacing w:val="-2"/>
          <w:sz w:val="18"/>
          <w:lang w:val="es-ES"/>
        </w:rPr>
        <w:t xml:space="preserve"> </w:t>
      </w:r>
      <w:r w:rsidRPr="0004297F">
        <w:rPr>
          <w:sz w:val="18"/>
          <w:lang w:val="es-ES"/>
        </w:rPr>
        <w:t>seguro.</w:t>
      </w:r>
    </w:p>
    <w:p w:rsidR="004520C5" w:rsidRPr="0004297F" w:rsidRDefault="004520C5" w:rsidP="004520C5">
      <w:pPr>
        <w:pStyle w:val="Textoindependiente"/>
        <w:spacing w:before="5"/>
        <w:rPr>
          <w:sz w:val="16"/>
          <w:lang w:val="es-ES"/>
        </w:rPr>
      </w:pPr>
    </w:p>
    <w:p w:rsidR="004520C5" w:rsidRPr="0004297F" w:rsidRDefault="004520C5" w:rsidP="004520C5">
      <w:pPr>
        <w:pStyle w:val="Prrafodelista"/>
        <w:numPr>
          <w:ilvl w:val="1"/>
          <w:numId w:val="10"/>
        </w:numPr>
        <w:tabs>
          <w:tab w:val="left" w:pos="652"/>
        </w:tabs>
        <w:spacing w:line="276" w:lineRule="auto"/>
        <w:ind w:right="197" w:firstLine="0"/>
        <w:jc w:val="both"/>
        <w:rPr>
          <w:sz w:val="18"/>
          <w:lang w:val="es-ES"/>
        </w:rPr>
      </w:pPr>
      <w:r w:rsidRPr="0004297F">
        <w:rPr>
          <w:sz w:val="18"/>
          <w:lang w:val="es-ES"/>
        </w:rPr>
        <w:t>La guerra civil o internacional, declarada o no, revolución, revuelta o cualquier acontecimiento similar fuera de España, siempre que impida, el cumplimiento por los DEUDORES de sus obligaciones de reembolso total o parcial de los</w:t>
      </w:r>
      <w:r w:rsidRPr="0004297F">
        <w:rPr>
          <w:spacing w:val="-11"/>
          <w:sz w:val="18"/>
          <w:lang w:val="es-ES"/>
        </w:rPr>
        <w:t xml:space="preserve"> </w:t>
      </w:r>
      <w:r w:rsidRPr="0004297F">
        <w:rPr>
          <w:sz w:val="18"/>
          <w:lang w:val="es-ES"/>
        </w:rPr>
        <w:t>CRÉDITOS.</w:t>
      </w:r>
    </w:p>
    <w:p w:rsidR="004520C5" w:rsidRPr="0004297F" w:rsidRDefault="004520C5" w:rsidP="004520C5">
      <w:pPr>
        <w:pStyle w:val="Textoindependiente"/>
        <w:spacing w:before="7"/>
        <w:rPr>
          <w:sz w:val="16"/>
          <w:lang w:val="es-ES"/>
        </w:rPr>
      </w:pPr>
    </w:p>
    <w:p w:rsidR="004520C5" w:rsidRPr="0004297F" w:rsidRDefault="004520C5" w:rsidP="004520C5">
      <w:pPr>
        <w:pStyle w:val="Prrafodelista"/>
        <w:numPr>
          <w:ilvl w:val="1"/>
          <w:numId w:val="10"/>
        </w:numPr>
        <w:tabs>
          <w:tab w:val="left" w:pos="650"/>
        </w:tabs>
        <w:spacing w:line="273" w:lineRule="auto"/>
        <w:ind w:right="196" w:firstLine="0"/>
        <w:jc w:val="both"/>
        <w:rPr>
          <w:sz w:val="18"/>
          <w:lang w:val="es-ES"/>
        </w:rPr>
      </w:pPr>
      <w:r w:rsidRPr="0004297F">
        <w:rPr>
          <w:sz w:val="18"/>
          <w:lang w:val="es-ES"/>
        </w:rPr>
        <w:t>Las circunstancias o sucesos de carácter político o catastrófico acaecidos fuera de España que impidan a los DEUDORES efectuar el reembolso de los</w:t>
      </w:r>
      <w:r w:rsidRPr="0004297F">
        <w:rPr>
          <w:spacing w:val="-23"/>
          <w:sz w:val="18"/>
          <w:lang w:val="es-ES"/>
        </w:rPr>
        <w:t xml:space="preserve"> </w:t>
      </w:r>
      <w:r w:rsidRPr="0004297F">
        <w:rPr>
          <w:sz w:val="18"/>
          <w:lang w:val="es-ES"/>
        </w:rPr>
        <w:t>CRÉDITOS.</w:t>
      </w:r>
    </w:p>
    <w:p w:rsidR="004520C5" w:rsidRPr="0004297F" w:rsidRDefault="004520C5" w:rsidP="004520C5">
      <w:pPr>
        <w:pStyle w:val="Textoindependiente"/>
        <w:spacing w:before="9"/>
        <w:rPr>
          <w:sz w:val="16"/>
          <w:lang w:val="es-ES"/>
        </w:rPr>
      </w:pPr>
    </w:p>
    <w:p w:rsidR="004520C5" w:rsidRPr="0004297F" w:rsidRDefault="004520C5" w:rsidP="004520C5">
      <w:pPr>
        <w:pStyle w:val="Prrafodelista"/>
        <w:numPr>
          <w:ilvl w:val="1"/>
          <w:numId w:val="10"/>
        </w:numPr>
        <w:tabs>
          <w:tab w:val="left" w:pos="656"/>
        </w:tabs>
        <w:spacing w:line="273" w:lineRule="auto"/>
        <w:ind w:right="201" w:firstLine="0"/>
        <w:jc w:val="both"/>
        <w:rPr>
          <w:sz w:val="18"/>
          <w:lang w:val="es-ES"/>
        </w:rPr>
      </w:pPr>
      <w:r w:rsidRPr="0004297F">
        <w:rPr>
          <w:sz w:val="18"/>
          <w:lang w:val="es-ES"/>
        </w:rPr>
        <w:t>La pérdida que se produzca para el ASEGURADO por la imposibilidad de recibir el reembolso total o parcial de los CRÉDITOS, a causa de medidas adoptadas por el Gobierno</w:t>
      </w:r>
      <w:r w:rsidRPr="0004297F">
        <w:rPr>
          <w:spacing w:val="-29"/>
          <w:sz w:val="18"/>
          <w:lang w:val="es-ES"/>
        </w:rPr>
        <w:t xml:space="preserve"> </w:t>
      </w:r>
      <w:r w:rsidRPr="0004297F">
        <w:rPr>
          <w:sz w:val="18"/>
          <w:lang w:val="es-ES"/>
        </w:rPr>
        <w:t>Español.</w:t>
      </w:r>
    </w:p>
    <w:p w:rsidR="004520C5" w:rsidRPr="0004297F" w:rsidRDefault="004520C5" w:rsidP="004520C5">
      <w:pPr>
        <w:pStyle w:val="Textoindependiente"/>
        <w:spacing w:before="10"/>
        <w:rPr>
          <w:sz w:val="16"/>
          <w:lang w:val="es-ES"/>
        </w:rPr>
      </w:pPr>
    </w:p>
    <w:p w:rsidR="004520C5" w:rsidRPr="0004297F" w:rsidRDefault="004520C5" w:rsidP="004520C5">
      <w:pPr>
        <w:pStyle w:val="Prrafodelista"/>
        <w:numPr>
          <w:ilvl w:val="1"/>
          <w:numId w:val="10"/>
        </w:numPr>
        <w:tabs>
          <w:tab w:val="left" w:pos="647"/>
        </w:tabs>
        <w:spacing w:line="276" w:lineRule="auto"/>
        <w:ind w:right="196" w:firstLine="0"/>
        <w:jc w:val="both"/>
        <w:rPr>
          <w:sz w:val="18"/>
          <w:lang w:val="es-ES"/>
        </w:rPr>
      </w:pPr>
      <w:r w:rsidRPr="0004297F">
        <w:rPr>
          <w:sz w:val="18"/>
          <w:lang w:val="es-ES"/>
        </w:rPr>
        <w:t>La falta de reembolso total o parcial de los CRÉDITOS dentro de los seis meses siguientes a la, fecha en que hubiera de haberse verificado el reembolso, siempre que el DEUDOR tenga la consideración de Entidad Pública, reconocida como tal en la</w:t>
      </w:r>
      <w:r w:rsidRPr="0004297F">
        <w:rPr>
          <w:spacing w:val="-13"/>
          <w:sz w:val="18"/>
          <w:lang w:val="es-ES"/>
        </w:rPr>
        <w:t xml:space="preserve"> </w:t>
      </w:r>
      <w:r w:rsidRPr="0004297F">
        <w:rPr>
          <w:sz w:val="18"/>
          <w:lang w:val="es-ES"/>
        </w:rPr>
        <w:t>PÓLIZA.</w:t>
      </w:r>
    </w:p>
    <w:p w:rsidR="004520C5" w:rsidRPr="0004297F" w:rsidRDefault="004520C5" w:rsidP="004520C5">
      <w:pPr>
        <w:pStyle w:val="Textoindependiente"/>
        <w:spacing w:before="5"/>
        <w:rPr>
          <w:sz w:val="16"/>
          <w:lang w:val="es-ES"/>
        </w:rPr>
      </w:pPr>
    </w:p>
    <w:p w:rsidR="004520C5" w:rsidRPr="0004297F" w:rsidRDefault="004520C5" w:rsidP="004520C5">
      <w:pPr>
        <w:pStyle w:val="Ttulo1"/>
        <w:spacing w:line="496" w:lineRule="auto"/>
        <w:ind w:right="9244"/>
        <w:jc w:val="left"/>
        <w:rPr>
          <w:lang w:val="es-ES"/>
        </w:rPr>
      </w:pPr>
      <w:r w:rsidRPr="0004297F">
        <w:rPr>
          <w:lang w:val="es-ES"/>
        </w:rPr>
        <w:t>ARTICULO 3 REQUISITOS</w:t>
      </w:r>
    </w:p>
    <w:p w:rsidR="004520C5" w:rsidRPr="0004297F" w:rsidRDefault="004520C5" w:rsidP="004520C5">
      <w:pPr>
        <w:pStyle w:val="Textoindependiente"/>
        <w:spacing w:line="273" w:lineRule="auto"/>
        <w:ind w:left="195" w:right="199"/>
        <w:jc w:val="both"/>
        <w:rPr>
          <w:lang w:val="es-ES"/>
        </w:rPr>
      </w:pPr>
      <w:r w:rsidRPr="0004297F">
        <w:rPr>
          <w:lang w:val="es-ES"/>
        </w:rPr>
        <w:t>Para que tenga efectividad la cobertura a que se refiere el Artículo 2, para cada operación incluida en la PÓLIZA, el ASEGURADO debe comprobar y poder justificar todas y cada una de las circunstancias siguientes:</w:t>
      </w:r>
    </w:p>
    <w:p w:rsidR="004520C5" w:rsidRPr="0004297F" w:rsidRDefault="004520C5" w:rsidP="004520C5">
      <w:pPr>
        <w:pStyle w:val="Textoindependiente"/>
        <w:spacing w:before="9"/>
        <w:rPr>
          <w:sz w:val="16"/>
          <w:lang w:val="es-ES"/>
        </w:rPr>
      </w:pPr>
    </w:p>
    <w:p w:rsidR="004520C5" w:rsidRPr="0004297F" w:rsidRDefault="004520C5" w:rsidP="004520C5">
      <w:pPr>
        <w:pStyle w:val="Prrafodelista"/>
        <w:numPr>
          <w:ilvl w:val="2"/>
          <w:numId w:val="10"/>
        </w:numPr>
        <w:tabs>
          <w:tab w:val="left" w:pos="1022"/>
        </w:tabs>
        <w:spacing w:line="273" w:lineRule="auto"/>
        <w:ind w:right="191" w:firstLine="0"/>
        <w:jc w:val="both"/>
        <w:rPr>
          <w:sz w:val="18"/>
          <w:lang w:val="es-ES"/>
        </w:rPr>
      </w:pPr>
      <w:r w:rsidRPr="0004297F">
        <w:rPr>
          <w:sz w:val="18"/>
          <w:lang w:val="es-ES"/>
        </w:rPr>
        <w:t xml:space="preserve">Que el CRÉDITO DOCUMENTARIO y su tramitación se ajustan a la práctica bancaria internacional en es- </w:t>
      </w:r>
      <w:proofErr w:type="spellStart"/>
      <w:r w:rsidRPr="0004297F">
        <w:rPr>
          <w:sz w:val="18"/>
          <w:lang w:val="es-ES"/>
        </w:rPr>
        <w:t>ta</w:t>
      </w:r>
      <w:proofErr w:type="spellEnd"/>
      <w:r w:rsidRPr="0004297F">
        <w:rPr>
          <w:sz w:val="18"/>
          <w:lang w:val="es-ES"/>
        </w:rPr>
        <w:t xml:space="preserve"> materia y cumplen la legislación vigente en</w:t>
      </w:r>
      <w:r w:rsidRPr="0004297F">
        <w:rPr>
          <w:spacing w:val="-19"/>
          <w:sz w:val="18"/>
          <w:lang w:val="es-ES"/>
        </w:rPr>
        <w:t xml:space="preserve"> </w:t>
      </w:r>
      <w:r w:rsidRPr="0004297F">
        <w:rPr>
          <w:sz w:val="18"/>
          <w:lang w:val="es-ES"/>
        </w:rPr>
        <w:t>España.</w:t>
      </w:r>
    </w:p>
    <w:p w:rsidR="004520C5" w:rsidRPr="0004297F" w:rsidRDefault="004520C5" w:rsidP="004520C5">
      <w:pPr>
        <w:pStyle w:val="Textoindependiente"/>
        <w:spacing w:before="9"/>
        <w:rPr>
          <w:sz w:val="16"/>
          <w:lang w:val="es-ES"/>
        </w:rPr>
      </w:pPr>
    </w:p>
    <w:p w:rsidR="004520C5" w:rsidRPr="0004297F" w:rsidRDefault="004520C5" w:rsidP="004520C5">
      <w:pPr>
        <w:pStyle w:val="Prrafodelista"/>
        <w:numPr>
          <w:ilvl w:val="2"/>
          <w:numId w:val="10"/>
        </w:numPr>
        <w:tabs>
          <w:tab w:val="left" w:pos="1024"/>
        </w:tabs>
        <w:spacing w:line="273" w:lineRule="auto"/>
        <w:ind w:right="194" w:firstLine="0"/>
        <w:jc w:val="both"/>
        <w:rPr>
          <w:sz w:val="18"/>
          <w:lang w:val="es-ES"/>
        </w:rPr>
      </w:pPr>
      <w:r w:rsidRPr="0004297F">
        <w:rPr>
          <w:sz w:val="18"/>
          <w:lang w:val="es-ES"/>
        </w:rPr>
        <w:t>Que el CRÉDITO DOCUMENTARIO tiene como fin la instrumentación del pago de una operación española de</w:t>
      </w:r>
      <w:r w:rsidRPr="0004297F">
        <w:rPr>
          <w:spacing w:val="-7"/>
          <w:sz w:val="18"/>
          <w:lang w:val="es-ES"/>
        </w:rPr>
        <w:t xml:space="preserve"> </w:t>
      </w:r>
      <w:r w:rsidRPr="0004297F">
        <w:rPr>
          <w:sz w:val="18"/>
          <w:lang w:val="es-ES"/>
        </w:rPr>
        <w:t>exportación.</w:t>
      </w:r>
    </w:p>
    <w:p w:rsidR="004520C5" w:rsidRPr="0004297F" w:rsidRDefault="004520C5" w:rsidP="004520C5">
      <w:pPr>
        <w:pStyle w:val="Textoindependiente"/>
        <w:spacing w:before="9"/>
        <w:rPr>
          <w:sz w:val="16"/>
          <w:lang w:val="es-ES"/>
        </w:rPr>
      </w:pPr>
    </w:p>
    <w:p w:rsidR="004520C5" w:rsidRPr="0004297F" w:rsidRDefault="004520C5" w:rsidP="004520C5">
      <w:pPr>
        <w:pStyle w:val="Prrafodelista"/>
        <w:numPr>
          <w:ilvl w:val="2"/>
          <w:numId w:val="10"/>
        </w:numPr>
        <w:tabs>
          <w:tab w:val="left" w:pos="1019"/>
        </w:tabs>
        <w:spacing w:line="276" w:lineRule="auto"/>
        <w:ind w:right="194" w:firstLine="0"/>
        <w:jc w:val="both"/>
        <w:rPr>
          <w:sz w:val="18"/>
          <w:lang w:val="es-ES"/>
        </w:rPr>
      </w:pPr>
      <w:r w:rsidRPr="0004297F">
        <w:rPr>
          <w:sz w:val="18"/>
          <w:lang w:val="es-ES"/>
        </w:rPr>
        <w:t xml:space="preserve">Que el CRÉDITO DOCUMENTARIO no se refiere al pago anticipado de una operación de exportación fi- </w:t>
      </w:r>
      <w:proofErr w:type="spellStart"/>
      <w:r w:rsidRPr="0004297F">
        <w:rPr>
          <w:sz w:val="18"/>
          <w:lang w:val="es-ES"/>
        </w:rPr>
        <w:t>nanciada</w:t>
      </w:r>
      <w:proofErr w:type="spellEnd"/>
      <w:r w:rsidRPr="0004297F">
        <w:rPr>
          <w:sz w:val="18"/>
          <w:lang w:val="es-ES"/>
        </w:rPr>
        <w:t xml:space="preserve"> y asegurada en CESCE, si ello contraviene las normas internacionales aplicables en España en esta</w:t>
      </w:r>
      <w:r w:rsidRPr="0004297F">
        <w:rPr>
          <w:spacing w:val="-1"/>
          <w:sz w:val="18"/>
          <w:lang w:val="es-ES"/>
        </w:rPr>
        <w:t xml:space="preserve"> </w:t>
      </w:r>
      <w:r w:rsidRPr="0004297F">
        <w:rPr>
          <w:sz w:val="18"/>
          <w:lang w:val="es-ES"/>
        </w:rPr>
        <w:t>materia.</w:t>
      </w:r>
    </w:p>
    <w:p w:rsidR="004520C5" w:rsidRPr="0004297F" w:rsidRDefault="004520C5" w:rsidP="004520C5">
      <w:pPr>
        <w:pStyle w:val="Textoindependiente"/>
        <w:spacing w:before="5"/>
        <w:rPr>
          <w:sz w:val="16"/>
          <w:lang w:val="es-ES"/>
        </w:rPr>
      </w:pPr>
    </w:p>
    <w:p w:rsidR="004520C5" w:rsidRPr="0004297F" w:rsidRDefault="004520C5" w:rsidP="004520C5">
      <w:pPr>
        <w:pStyle w:val="Prrafodelista"/>
        <w:numPr>
          <w:ilvl w:val="2"/>
          <w:numId w:val="10"/>
        </w:numPr>
        <w:tabs>
          <w:tab w:val="left" w:pos="1019"/>
        </w:tabs>
        <w:ind w:left="1018" w:right="0" w:hanging="256"/>
        <w:jc w:val="both"/>
        <w:rPr>
          <w:sz w:val="18"/>
          <w:lang w:val="es-ES"/>
        </w:rPr>
      </w:pPr>
      <w:r w:rsidRPr="0004297F">
        <w:rPr>
          <w:sz w:val="18"/>
          <w:lang w:val="es-ES"/>
        </w:rPr>
        <w:t>Que su derecho de reembolso nace de un título legítimo, válido y</w:t>
      </w:r>
      <w:r w:rsidRPr="0004297F">
        <w:rPr>
          <w:spacing w:val="-34"/>
          <w:sz w:val="18"/>
          <w:lang w:val="es-ES"/>
        </w:rPr>
        <w:t xml:space="preserve"> </w:t>
      </w:r>
      <w:r w:rsidRPr="0004297F">
        <w:rPr>
          <w:sz w:val="18"/>
          <w:lang w:val="es-ES"/>
        </w:rPr>
        <w:t>eficaz.</w:t>
      </w:r>
    </w:p>
    <w:p w:rsidR="004520C5" w:rsidRPr="0004297F" w:rsidRDefault="004520C5" w:rsidP="004520C5">
      <w:pPr>
        <w:pStyle w:val="Textoindependiente"/>
        <w:spacing w:before="3"/>
        <w:rPr>
          <w:sz w:val="19"/>
          <w:lang w:val="es-ES"/>
        </w:rPr>
      </w:pPr>
    </w:p>
    <w:p w:rsidR="004520C5" w:rsidRPr="0004297F" w:rsidRDefault="004520C5" w:rsidP="004520C5">
      <w:pPr>
        <w:pStyle w:val="Prrafodelista"/>
        <w:numPr>
          <w:ilvl w:val="2"/>
          <w:numId w:val="10"/>
        </w:numPr>
        <w:tabs>
          <w:tab w:val="left" w:pos="1021"/>
        </w:tabs>
        <w:spacing w:before="1" w:line="273" w:lineRule="auto"/>
        <w:ind w:right="196" w:firstLine="0"/>
        <w:jc w:val="both"/>
        <w:rPr>
          <w:sz w:val="18"/>
          <w:lang w:val="es-ES"/>
        </w:rPr>
      </w:pPr>
      <w:r w:rsidRPr="0004297F">
        <w:rPr>
          <w:sz w:val="18"/>
          <w:lang w:val="es-ES"/>
        </w:rPr>
        <w:t xml:space="preserve">Que, salvo pacto en contrario establecido en condición particular o suplemento, no excedan de seis me- </w:t>
      </w:r>
      <w:proofErr w:type="spellStart"/>
      <w:r w:rsidRPr="0004297F">
        <w:rPr>
          <w:sz w:val="18"/>
          <w:lang w:val="es-ES"/>
        </w:rPr>
        <w:t>ses</w:t>
      </w:r>
      <w:proofErr w:type="spellEnd"/>
      <w:r w:rsidRPr="0004297F">
        <w:rPr>
          <w:sz w:val="18"/>
          <w:lang w:val="es-ES"/>
        </w:rPr>
        <w:t>, cada uno de los siguientes</w:t>
      </w:r>
      <w:r w:rsidRPr="0004297F">
        <w:rPr>
          <w:spacing w:val="-15"/>
          <w:sz w:val="18"/>
          <w:lang w:val="es-ES"/>
        </w:rPr>
        <w:t xml:space="preserve"> </w:t>
      </w:r>
      <w:r w:rsidRPr="0004297F">
        <w:rPr>
          <w:sz w:val="18"/>
          <w:lang w:val="es-ES"/>
        </w:rPr>
        <w:t>plazos:</w:t>
      </w:r>
    </w:p>
    <w:p w:rsidR="004520C5" w:rsidRPr="0004297F" w:rsidRDefault="004520C5" w:rsidP="004520C5">
      <w:pPr>
        <w:pStyle w:val="Textoindependiente"/>
        <w:spacing w:before="10"/>
        <w:rPr>
          <w:sz w:val="16"/>
          <w:lang w:val="es-ES"/>
        </w:rPr>
      </w:pPr>
    </w:p>
    <w:p w:rsidR="004520C5" w:rsidRPr="0004297F" w:rsidRDefault="004520C5" w:rsidP="004520C5">
      <w:pPr>
        <w:pStyle w:val="Prrafodelista"/>
        <w:numPr>
          <w:ilvl w:val="3"/>
          <w:numId w:val="10"/>
        </w:numPr>
        <w:tabs>
          <w:tab w:val="left" w:pos="1571"/>
        </w:tabs>
        <w:spacing w:line="276" w:lineRule="auto"/>
        <w:ind w:right="195" w:firstLine="0"/>
        <w:jc w:val="both"/>
        <w:rPr>
          <w:sz w:val="18"/>
          <w:lang w:val="es-ES"/>
        </w:rPr>
      </w:pPr>
      <w:r w:rsidRPr="0004297F">
        <w:rPr>
          <w:sz w:val="18"/>
          <w:lang w:val="es-ES"/>
        </w:rPr>
        <w:t>El plazo para presentación de documentos, incluidas posibles prórrogas. Su cómputo se realizará a partir de la fecha de confirmación o apertura del CRÉDITO DOCUMENTARIO, por parte del ASEGURA- DO.</w:t>
      </w:r>
    </w:p>
    <w:p w:rsidR="004520C5" w:rsidRPr="0004297F" w:rsidRDefault="004520C5" w:rsidP="004520C5">
      <w:pPr>
        <w:pStyle w:val="Textoindependiente"/>
        <w:spacing w:before="5"/>
        <w:rPr>
          <w:sz w:val="16"/>
          <w:lang w:val="es-ES"/>
        </w:rPr>
      </w:pPr>
    </w:p>
    <w:p w:rsidR="004520C5" w:rsidRPr="0004297F" w:rsidRDefault="004520C5" w:rsidP="004520C5">
      <w:pPr>
        <w:pStyle w:val="Prrafodelista"/>
        <w:numPr>
          <w:ilvl w:val="3"/>
          <w:numId w:val="10"/>
        </w:numPr>
        <w:tabs>
          <w:tab w:val="left" w:pos="1590"/>
        </w:tabs>
        <w:spacing w:line="276" w:lineRule="auto"/>
        <w:ind w:right="197" w:firstLine="0"/>
        <w:jc w:val="both"/>
        <w:rPr>
          <w:sz w:val="18"/>
          <w:lang w:val="es-ES"/>
        </w:rPr>
      </w:pPr>
      <w:r w:rsidRPr="0004297F">
        <w:rPr>
          <w:sz w:val="18"/>
          <w:lang w:val="es-ES"/>
        </w:rPr>
        <w:t xml:space="preserve">El plazo comprendido entre la presentación de documentos por el Exportador y el reembolso de los pagos efectuados por el ASEGURADO al Exportador, o </w:t>
      </w:r>
      <w:proofErr w:type="spellStart"/>
      <w:r w:rsidRPr="0004297F">
        <w:rPr>
          <w:sz w:val="18"/>
          <w:lang w:val="es-ES"/>
        </w:rPr>
        <w:t>tecero</w:t>
      </w:r>
      <w:proofErr w:type="spellEnd"/>
      <w:r w:rsidRPr="0004297F">
        <w:rPr>
          <w:sz w:val="18"/>
          <w:lang w:val="es-ES"/>
        </w:rPr>
        <w:t xml:space="preserve"> con justo</w:t>
      </w:r>
      <w:r w:rsidRPr="0004297F">
        <w:rPr>
          <w:spacing w:val="-30"/>
          <w:sz w:val="18"/>
          <w:lang w:val="es-ES"/>
        </w:rPr>
        <w:t xml:space="preserve"> </w:t>
      </w:r>
      <w:r w:rsidRPr="0004297F">
        <w:rPr>
          <w:sz w:val="18"/>
          <w:lang w:val="es-ES"/>
        </w:rPr>
        <w:t>título.</w:t>
      </w:r>
    </w:p>
    <w:p w:rsidR="004520C5" w:rsidRPr="0004297F" w:rsidRDefault="004520C5" w:rsidP="004520C5">
      <w:pPr>
        <w:pStyle w:val="Textoindependiente"/>
        <w:spacing w:before="5"/>
        <w:rPr>
          <w:sz w:val="16"/>
          <w:lang w:val="es-ES"/>
        </w:rPr>
      </w:pPr>
    </w:p>
    <w:p w:rsidR="004520C5" w:rsidRPr="0004297F" w:rsidRDefault="004520C5" w:rsidP="004520C5">
      <w:pPr>
        <w:pStyle w:val="Prrafodelista"/>
        <w:numPr>
          <w:ilvl w:val="2"/>
          <w:numId w:val="10"/>
        </w:numPr>
        <w:tabs>
          <w:tab w:val="left" w:pos="981"/>
        </w:tabs>
        <w:spacing w:line="276" w:lineRule="auto"/>
        <w:ind w:right="193" w:firstLine="0"/>
        <w:jc w:val="both"/>
        <w:rPr>
          <w:sz w:val="18"/>
          <w:lang w:val="es-ES"/>
        </w:rPr>
      </w:pPr>
      <w:r w:rsidRPr="0004297F">
        <w:rPr>
          <w:sz w:val="18"/>
          <w:lang w:val="es-ES"/>
        </w:rPr>
        <w:t>Que todos los CRÉDITOS DOCUMENTARIOS, y sus pagos, a que se refiere el Artículo 1.1, sean notifica- dos por el ASEGURADO al ASEGURADOR de acuerdo con lo previsto en el Artículo</w:t>
      </w:r>
      <w:r w:rsidRPr="0004297F">
        <w:rPr>
          <w:spacing w:val="-27"/>
          <w:sz w:val="18"/>
          <w:lang w:val="es-ES"/>
        </w:rPr>
        <w:t xml:space="preserve"> </w:t>
      </w:r>
      <w:r w:rsidRPr="0004297F">
        <w:rPr>
          <w:sz w:val="18"/>
          <w:lang w:val="es-ES"/>
        </w:rPr>
        <w:t>11.</w:t>
      </w:r>
    </w:p>
    <w:p w:rsidR="004520C5" w:rsidRPr="0004297F" w:rsidRDefault="004520C5" w:rsidP="004520C5">
      <w:pPr>
        <w:pStyle w:val="Textoindependiente"/>
        <w:spacing w:before="5"/>
        <w:rPr>
          <w:sz w:val="16"/>
          <w:lang w:val="es-ES"/>
        </w:rPr>
      </w:pPr>
    </w:p>
    <w:p w:rsidR="004520C5" w:rsidRPr="0004297F" w:rsidRDefault="004520C5" w:rsidP="004520C5">
      <w:pPr>
        <w:pStyle w:val="Ttulo1"/>
        <w:rPr>
          <w:lang w:val="es-ES"/>
        </w:rPr>
      </w:pPr>
      <w:r w:rsidRPr="0004297F">
        <w:rPr>
          <w:lang w:val="es-ES"/>
        </w:rPr>
        <w:t>ARTICULO 4</w:t>
      </w:r>
    </w:p>
    <w:p w:rsidR="004520C5" w:rsidRPr="0004297F" w:rsidRDefault="004520C5" w:rsidP="004520C5">
      <w:pPr>
        <w:pStyle w:val="Textoindependiente"/>
        <w:spacing w:before="1"/>
        <w:rPr>
          <w:b/>
          <w:sz w:val="19"/>
          <w:lang w:val="es-ES"/>
        </w:rPr>
      </w:pPr>
    </w:p>
    <w:p w:rsidR="004520C5" w:rsidRPr="0004297F" w:rsidRDefault="004520C5" w:rsidP="004520C5">
      <w:pPr>
        <w:spacing w:before="1"/>
        <w:ind w:left="195"/>
        <w:jc w:val="both"/>
        <w:rPr>
          <w:b/>
          <w:sz w:val="18"/>
          <w:lang w:val="es-ES"/>
        </w:rPr>
      </w:pPr>
      <w:r w:rsidRPr="0004297F">
        <w:rPr>
          <w:b/>
          <w:sz w:val="18"/>
          <w:lang w:val="es-ES"/>
        </w:rPr>
        <w:t>PERFECCIÓN, DURACIÓN Y EFECTOS DEL SEGURO</w:t>
      </w:r>
    </w:p>
    <w:p w:rsidR="004520C5" w:rsidRPr="0004297F" w:rsidRDefault="004520C5" w:rsidP="004520C5">
      <w:pPr>
        <w:pStyle w:val="Textoindependiente"/>
        <w:spacing w:before="3"/>
        <w:rPr>
          <w:b/>
          <w:sz w:val="19"/>
          <w:lang w:val="es-ES"/>
        </w:rPr>
      </w:pPr>
    </w:p>
    <w:p w:rsidR="004520C5" w:rsidRPr="0004297F" w:rsidRDefault="004520C5" w:rsidP="004520C5">
      <w:pPr>
        <w:pStyle w:val="Textoindependiente"/>
        <w:spacing w:before="1" w:line="276" w:lineRule="auto"/>
        <w:ind w:left="195" w:right="194"/>
        <w:jc w:val="both"/>
        <w:rPr>
          <w:lang w:val="es-ES"/>
        </w:rPr>
      </w:pPr>
      <w:r w:rsidRPr="0004297F">
        <w:rPr>
          <w:lang w:val="es-ES"/>
        </w:rPr>
        <w:t>El Contrato de Seguro se perfecciona por el mero consentimiento y entrará en vigor el día que, suscrita la PÓLI- ZA, el ASEGURADO haya satisfecho la prima inicial correspondiente, salvo pacto en contrario en las condiciones particulares.</w:t>
      </w:r>
    </w:p>
    <w:p w:rsidR="004520C5" w:rsidRPr="0004297F" w:rsidRDefault="004520C5" w:rsidP="004520C5">
      <w:pPr>
        <w:pStyle w:val="Textoindependiente"/>
        <w:spacing w:before="5"/>
        <w:rPr>
          <w:sz w:val="16"/>
          <w:lang w:val="es-ES"/>
        </w:rPr>
      </w:pPr>
    </w:p>
    <w:p w:rsidR="004520C5" w:rsidRPr="0004297F" w:rsidRDefault="004520C5" w:rsidP="004520C5">
      <w:pPr>
        <w:pStyle w:val="Textoindependiente"/>
        <w:spacing w:line="276" w:lineRule="auto"/>
        <w:ind w:left="195" w:right="198"/>
        <w:jc w:val="both"/>
        <w:rPr>
          <w:lang w:val="es-ES"/>
        </w:rPr>
      </w:pPr>
      <w:r w:rsidRPr="0004297F">
        <w:rPr>
          <w:lang w:val="es-ES"/>
        </w:rPr>
        <w:t>Toda confirmación o apertura de crédito deberá producirse dentro del plazo de seis meses a partir de la fecha de entrada en vigor del Contrato de Seguro y, salvo pacto en contrario, mediante condición particular o suplemento, este plazo podrá ser prorrogado hasta un máximo de doce meses, a partir de la citada fecha de entrada en vigor.</w:t>
      </w:r>
    </w:p>
    <w:p w:rsidR="004520C5" w:rsidRPr="0004297F" w:rsidRDefault="004520C5" w:rsidP="004520C5">
      <w:pPr>
        <w:spacing w:line="276" w:lineRule="auto"/>
        <w:jc w:val="both"/>
        <w:rPr>
          <w:lang w:val="es-ES"/>
        </w:rPr>
        <w:sectPr w:rsidR="004520C5" w:rsidRPr="0004297F">
          <w:pgSz w:w="11910" w:h="16840"/>
          <w:pgMar w:top="740" w:right="580" w:bottom="1020" w:left="580" w:header="302" w:footer="837" w:gutter="0"/>
          <w:cols w:space="720"/>
        </w:sectPr>
      </w:pPr>
    </w:p>
    <w:p w:rsidR="004520C5" w:rsidRPr="0004297F" w:rsidRDefault="004520C5" w:rsidP="004520C5">
      <w:pPr>
        <w:pStyle w:val="Textoindependiente"/>
        <w:rPr>
          <w:sz w:val="20"/>
          <w:lang w:val="es-ES"/>
        </w:rPr>
      </w:pPr>
    </w:p>
    <w:p w:rsidR="004520C5" w:rsidRPr="0004297F" w:rsidRDefault="004520C5" w:rsidP="004520C5">
      <w:pPr>
        <w:pStyle w:val="Textoindependiente"/>
        <w:spacing w:before="3"/>
        <w:rPr>
          <w:sz w:val="16"/>
          <w:lang w:val="es-ES"/>
        </w:rPr>
      </w:pPr>
    </w:p>
    <w:p w:rsidR="004520C5" w:rsidRPr="0004297F" w:rsidRDefault="004520C5" w:rsidP="004520C5">
      <w:pPr>
        <w:pStyle w:val="Textoindependiente"/>
        <w:spacing w:line="276" w:lineRule="auto"/>
        <w:ind w:left="195" w:right="196"/>
        <w:jc w:val="both"/>
        <w:rPr>
          <w:lang w:val="es-ES"/>
        </w:rPr>
      </w:pPr>
      <w:r w:rsidRPr="0004297F">
        <w:rPr>
          <w:lang w:val="es-ES"/>
        </w:rPr>
        <w:t xml:space="preserve">El Seguro toma efecto, para cada operación asegurada, en la fecha en que el ASEGURADO acepte los </w:t>
      </w:r>
      <w:proofErr w:type="spellStart"/>
      <w:r w:rsidRPr="0004297F">
        <w:rPr>
          <w:lang w:val="es-ES"/>
        </w:rPr>
        <w:t>documen</w:t>
      </w:r>
      <w:proofErr w:type="spellEnd"/>
      <w:r w:rsidRPr="0004297F">
        <w:rPr>
          <w:lang w:val="es-ES"/>
        </w:rPr>
        <w:t xml:space="preserve">- </w:t>
      </w:r>
      <w:proofErr w:type="gramStart"/>
      <w:r w:rsidRPr="0004297F">
        <w:rPr>
          <w:lang w:val="es-ES"/>
        </w:rPr>
        <w:t>tos presentados conforme</w:t>
      </w:r>
      <w:proofErr w:type="gramEnd"/>
      <w:r w:rsidRPr="0004297F">
        <w:rPr>
          <w:lang w:val="es-ES"/>
        </w:rPr>
        <w:t xml:space="preserve"> con el condicionado del CRÉDITO DOCUMENTARIO. Si existieran discrepancias se </w:t>
      </w:r>
      <w:proofErr w:type="spellStart"/>
      <w:r w:rsidRPr="0004297F">
        <w:rPr>
          <w:lang w:val="es-ES"/>
        </w:rPr>
        <w:t>en</w:t>
      </w:r>
      <w:proofErr w:type="spellEnd"/>
      <w:r w:rsidRPr="0004297F">
        <w:rPr>
          <w:lang w:val="es-ES"/>
        </w:rPr>
        <w:t>- tenderán aceptados los documentos siempre que el DEUDOR diese su conformidad a los mismos.</w:t>
      </w:r>
    </w:p>
    <w:p w:rsidR="004520C5" w:rsidRPr="0004297F" w:rsidRDefault="004520C5" w:rsidP="004520C5">
      <w:pPr>
        <w:pStyle w:val="Textoindependiente"/>
        <w:spacing w:before="5"/>
        <w:rPr>
          <w:sz w:val="16"/>
          <w:lang w:val="es-ES"/>
        </w:rPr>
      </w:pPr>
    </w:p>
    <w:p w:rsidR="004520C5" w:rsidRPr="0004297F" w:rsidRDefault="004520C5" w:rsidP="004520C5">
      <w:pPr>
        <w:pStyle w:val="Ttulo1"/>
        <w:rPr>
          <w:lang w:val="es-ES"/>
        </w:rPr>
      </w:pPr>
      <w:r w:rsidRPr="0004297F">
        <w:rPr>
          <w:lang w:val="es-ES"/>
        </w:rPr>
        <w:t>ARTICULO 5</w:t>
      </w:r>
    </w:p>
    <w:p w:rsidR="004520C5" w:rsidRPr="0004297F" w:rsidRDefault="004520C5" w:rsidP="004520C5">
      <w:pPr>
        <w:pStyle w:val="Textoindependiente"/>
        <w:spacing w:before="1"/>
        <w:rPr>
          <w:b/>
          <w:sz w:val="19"/>
          <w:lang w:val="es-ES"/>
        </w:rPr>
      </w:pPr>
    </w:p>
    <w:p w:rsidR="004520C5" w:rsidRPr="0004297F" w:rsidRDefault="004520C5" w:rsidP="004520C5">
      <w:pPr>
        <w:ind w:left="195"/>
        <w:jc w:val="both"/>
        <w:rPr>
          <w:b/>
          <w:sz w:val="18"/>
          <w:lang w:val="es-ES"/>
        </w:rPr>
      </w:pPr>
      <w:r w:rsidRPr="0004297F">
        <w:rPr>
          <w:b/>
          <w:sz w:val="18"/>
          <w:lang w:val="es-ES"/>
        </w:rPr>
        <w:t>DIVERGENCIAS ENTRE PROPOSICIÓN Y PÓLIZA</w:t>
      </w:r>
    </w:p>
    <w:p w:rsidR="004520C5" w:rsidRPr="0004297F" w:rsidRDefault="004520C5" w:rsidP="004520C5">
      <w:pPr>
        <w:pStyle w:val="Textoindependiente"/>
        <w:spacing w:before="1"/>
        <w:rPr>
          <w:b/>
          <w:sz w:val="19"/>
          <w:lang w:val="es-ES"/>
        </w:rPr>
      </w:pPr>
    </w:p>
    <w:p w:rsidR="004520C5" w:rsidRPr="0004297F" w:rsidRDefault="004520C5" w:rsidP="004520C5">
      <w:pPr>
        <w:pStyle w:val="Textoindependiente"/>
        <w:spacing w:line="276" w:lineRule="auto"/>
        <w:ind w:left="195" w:right="196"/>
        <w:jc w:val="both"/>
        <w:rPr>
          <w:lang w:val="es-ES"/>
        </w:rPr>
      </w:pPr>
      <w:r w:rsidRPr="0004297F">
        <w:rPr>
          <w:lang w:val="es-ES"/>
        </w:rPr>
        <w:t>Si el contenido de la PÓLIZA difiere del de la solicitud/proposición de Seguro el ASEGURADO podrá reclamar al ASEGURADOR en el plazo de un mes a contar desde la entrega de la PÓLIZA, para que subsane la divergencia existente. Transcurrido dicho plazo sin efectuar la reclamación, se estará a lo dispuesto en la PÓLIZA.</w:t>
      </w:r>
    </w:p>
    <w:p w:rsidR="004520C5" w:rsidRPr="0004297F" w:rsidRDefault="004520C5" w:rsidP="004520C5">
      <w:pPr>
        <w:pStyle w:val="Textoindependiente"/>
        <w:spacing w:before="5"/>
        <w:rPr>
          <w:sz w:val="16"/>
          <w:lang w:val="es-ES"/>
        </w:rPr>
      </w:pPr>
    </w:p>
    <w:p w:rsidR="004520C5" w:rsidRPr="0004297F" w:rsidRDefault="004520C5" w:rsidP="004520C5">
      <w:pPr>
        <w:pStyle w:val="Ttulo1"/>
        <w:rPr>
          <w:lang w:val="es-ES"/>
        </w:rPr>
      </w:pPr>
      <w:r w:rsidRPr="0004297F">
        <w:rPr>
          <w:lang w:val="es-ES"/>
        </w:rPr>
        <w:t>ARTICULO 6</w:t>
      </w:r>
    </w:p>
    <w:p w:rsidR="004520C5" w:rsidRPr="0004297F" w:rsidRDefault="004520C5" w:rsidP="004520C5">
      <w:pPr>
        <w:pStyle w:val="Textoindependiente"/>
        <w:spacing w:before="2"/>
        <w:rPr>
          <w:b/>
          <w:sz w:val="19"/>
          <w:lang w:val="es-ES"/>
        </w:rPr>
      </w:pPr>
    </w:p>
    <w:p w:rsidR="004520C5" w:rsidRPr="0004297F" w:rsidRDefault="004520C5" w:rsidP="004520C5">
      <w:pPr>
        <w:ind w:left="195"/>
        <w:jc w:val="both"/>
        <w:rPr>
          <w:b/>
          <w:sz w:val="18"/>
          <w:lang w:val="es-ES"/>
        </w:rPr>
      </w:pPr>
      <w:r w:rsidRPr="0004297F">
        <w:rPr>
          <w:b/>
          <w:sz w:val="18"/>
          <w:lang w:val="es-ES"/>
        </w:rPr>
        <w:t>PAGO DE LA PRIMA</w:t>
      </w:r>
    </w:p>
    <w:p w:rsidR="004520C5" w:rsidRPr="0004297F" w:rsidRDefault="004520C5" w:rsidP="004520C5">
      <w:pPr>
        <w:pStyle w:val="Textoindependiente"/>
        <w:spacing w:before="1"/>
        <w:rPr>
          <w:b/>
          <w:sz w:val="19"/>
          <w:lang w:val="es-ES"/>
        </w:rPr>
      </w:pPr>
    </w:p>
    <w:p w:rsidR="004520C5" w:rsidRPr="0004297F" w:rsidRDefault="004520C5" w:rsidP="004520C5">
      <w:pPr>
        <w:pStyle w:val="Textoindependiente"/>
        <w:spacing w:line="276" w:lineRule="auto"/>
        <w:ind w:left="195" w:right="194"/>
        <w:jc w:val="both"/>
        <w:rPr>
          <w:lang w:val="es-ES"/>
        </w:rPr>
      </w:pPr>
      <w:r w:rsidRPr="0004297F">
        <w:rPr>
          <w:lang w:val="es-ES"/>
        </w:rPr>
        <w:t>El ASEGURADO, a la firma de la PÓLIZA, efectuará, en concepto de prima inicial, el pago del 20% del importe de la prima calculada sobre la SUMA MÁXIMA ASEGURADA. La prima inicial, que quedará siempre en poder del ASE- GURADOR, tendrá carácter de provisional y se regularizará mensualmente sobre la base de las notificaciones he- chas al ASEGURADOR relativas a pagos efectuados por el ASEGURADO por operaciones aseguradas en la PÓLIZA, aplicándose en su caso a los efectos de dicha regularización el tipo de cambio vigente el día en que el ASEGURA- DO efectúe dichos pagos.</w:t>
      </w:r>
    </w:p>
    <w:p w:rsidR="004520C5" w:rsidRPr="0004297F" w:rsidRDefault="004520C5" w:rsidP="004520C5">
      <w:pPr>
        <w:pStyle w:val="Textoindependiente"/>
        <w:spacing w:before="5"/>
        <w:rPr>
          <w:sz w:val="16"/>
          <w:lang w:val="es-ES"/>
        </w:rPr>
      </w:pPr>
    </w:p>
    <w:p w:rsidR="004520C5" w:rsidRPr="0004297F" w:rsidRDefault="004520C5" w:rsidP="004520C5">
      <w:pPr>
        <w:pStyle w:val="Textoindependiente"/>
        <w:ind w:left="195"/>
        <w:jc w:val="both"/>
        <w:rPr>
          <w:lang w:val="es-ES"/>
        </w:rPr>
      </w:pPr>
      <w:r w:rsidRPr="0004297F">
        <w:rPr>
          <w:lang w:val="es-ES"/>
        </w:rPr>
        <w:t>La prima se ingresará en la Caja del ASEGURADOR o en las cuentas corrientes abiertas a su nombre.</w:t>
      </w:r>
    </w:p>
    <w:p w:rsidR="004520C5" w:rsidRPr="0004297F" w:rsidRDefault="004520C5" w:rsidP="004520C5">
      <w:pPr>
        <w:pStyle w:val="Textoindependiente"/>
        <w:spacing w:before="3"/>
        <w:rPr>
          <w:sz w:val="19"/>
          <w:lang w:val="es-ES"/>
        </w:rPr>
      </w:pPr>
    </w:p>
    <w:p w:rsidR="004520C5" w:rsidRPr="0004297F" w:rsidRDefault="004520C5" w:rsidP="004520C5">
      <w:pPr>
        <w:pStyle w:val="Ttulo1"/>
        <w:spacing w:before="1"/>
        <w:rPr>
          <w:lang w:val="es-ES"/>
        </w:rPr>
      </w:pPr>
      <w:r w:rsidRPr="0004297F">
        <w:rPr>
          <w:lang w:val="es-ES"/>
        </w:rPr>
        <w:t>ARTICULO 7</w:t>
      </w:r>
    </w:p>
    <w:p w:rsidR="004520C5" w:rsidRPr="0004297F" w:rsidRDefault="004520C5" w:rsidP="004520C5">
      <w:pPr>
        <w:pStyle w:val="Textoindependiente"/>
        <w:spacing w:before="1"/>
        <w:rPr>
          <w:b/>
          <w:sz w:val="19"/>
          <w:lang w:val="es-ES"/>
        </w:rPr>
      </w:pPr>
    </w:p>
    <w:p w:rsidR="004520C5" w:rsidRPr="0004297F" w:rsidRDefault="004520C5" w:rsidP="004520C5">
      <w:pPr>
        <w:spacing w:before="1"/>
        <w:ind w:left="195"/>
        <w:jc w:val="both"/>
        <w:rPr>
          <w:b/>
          <w:sz w:val="18"/>
          <w:lang w:val="es-ES"/>
        </w:rPr>
      </w:pPr>
      <w:r w:rsidRPr="0004297F">
        <w:rPr>
          <w:b/>
          <w:sz w:val="18"/>
          <w:lang w:val="es-ES"/>
        </w:rPr>
        <w:t>IMPAGO DE LA PRIMA</w:t>
      </w:r>
    </w:p>
    <w:p w:rsidR="004520C5" w:rsidRPr="0004297F" w:rsidRDefault="004520C5" w:rsidP="004520C5">
      <w:pPr>
        <w:pStyle w:val="Textoindependiente"/>
        <w:spacing w:before="1"/>
        <w:rPr>
          <w:b/>
          <w:sz w:val="19"/>
          <w:lang w:val="es-ES"/>
        </w:rPr>
      </w:pPr>
    </w:p>
    <w:p w:rsidR="004520C5" w:rsidRPr="0004297F" w:rsidRDefault="004520C5" w:rsidP="004520C5">
      <w:pPr>
        <w:pStyle w:val="Textoindependiente"/>
        <w:spacing w:line="276" w:lineRule="auto"/>
        <w:ind w:left="195" w:right="194"/>
        <w:jc w:val="both"/>
        <w:rPr>
          <w:lang w:val="es-ES"/>
        </w:rPr>
      </w:pPr>
      <w:r w:rsidRPr="0004297F">
        <w:rPr>
          <w:lang w:val="es-ES"/>
        </w:rPr>
        <w:t xml:space="preserve">El ASEGURADOR tiene derecho a resolver el Contrato de Seguro o bien a exigir el pago de la prima en vía </w:t>
      </w:r>
      <w:proofErr w:type="spellStart"/>
      <w:r w:rsidRPr="0004297F">
        <w:rPr>
          <w:lang w:val="es-ES"/>
        </w:rPr>
        <w:t>ejecuti</w:t>
      </w:r>
      <w:proofErr w:type="spellEnd"/>
      <w:r w:rsidRPr="0004297F">
        <w:rPr>
          <w:lang w:val="es-ES"/>
        </w:rPr>
        <w:t>- va con base en la PÓLIZA si la prima no hubiera sido pagada por el ASEGURADO a su vencimiento.</w:t>
      </w:r>
    </w:p>
    <w:p w:rsidR="004520C5" w:rsidRPr="0004297F" w:rsidRDefault="004520C5" w:rsidP="004520C5">
      <w:pPr>
        <w:pStyle w:val="Textoindependiente"/>
        <w:spacing w:before="5"/>
        <w:rPr>
          <w:sz w:val="16"/>
          <w:lang w:val="es-ES"/>
        </w:rPr>
      </w:pPr>
    </w:p>
    <w:p w:rsidR="004520C5" w:rsidRPr="0004297F" w:rsidRDefault="004520C5" w:rsidP="004520C5">
      <w:pPr>
        <w:pStyle w:val="Textoindependiente"/>
        <w:spacing w:line="276" w:lineRule="auto"/>
        <w:ind w:left="195" w:right="194"/>
        <w:jc w:val="both"/>
        <w:rPr>
          <w:lang w:val="es-ES"/>
        </w:rPr>
      </w:pPr>
      <w:r w:rsidRPr="0004297F">
        <w:rPr>
          <w:lang w:val="es-ES"/>
        </w:rPr>
        <w:t>Salvo pacto en contrario, si la prima no ha sido pagada a su vencimiento, el ASEGURADOR reducirá su prestación en proporción a la prima pagada en la fecha del vencimiento no atendido.</w:t>
      </w:r>
    </w:p>
    <w:p w:rsidR="004520C5" w:rsidRPr="0004297F" w:rsidRDefault="004520C5" w:rsidP="004520C5">
      <w:pPr>
        <w:pStyle w:val="Textoindependiente"/>
        <w:spacing w:before="5"/>
        <w:rPr>
          <w:sz w:val="16"/>
          <w:lang w:val="es-ES"/>
        </w:rPr>
      </w:pPr>
    </w:p>
    <w:p w:rsidR="004520C5" w:rsidRPr="0004297F" w:rsidRDefault="004520C5" w:rsidP="004520C5">
      <w:pPr>
        <w:pStyle w:val="Ttulo1"/>
        <w:rPr>
          <w:lang w:val="es-ES"/>
        </w:rPr>
      </w:pPr>
      <w:r w:rsidRPr="0004297F">
        <w:rPr>
          <w:lang w:val="es-ES"/>
        </w:rPr>
        <w:t>ARTICULO 8</w:t>
      </w:r>
    </w:p>
    <w:p w:rsidR="004520C5" w:rsidRPr="0004297F" w:rsidRDefault="004520C5" w:rsidP="004520C5">
      <w:pPr>
        <w:pStyle w:val="Textoindependiente"/>
        <w:spacing w:before="1"/>
        <w:rPr>
          <w:b/>
          <w:sz w:val="19"/>
          <w:lang w:val="es-ES"/>
        </w:rPr>
      </w:pPr>
    </w:p>
    <w:p w:rsidR="004520C5" w:rsidRPr="0004297F" w:rsidRDefault="004520C5" w:rsidP="004520C5">
      <w:pPr>
        <w:ind w:left="195"/>
        <w:jc w:val="both"/>
        <w:rPr>
          <w:b/>
          <w:sz w:val="18"/>
          <w:lang w:val="es-ES"/>
        </w:rPr>
      </w:pPr>
      <w:r w:rsidRPr="0004297F">
        <w:rPr>
          <w:b/>
          <w:sz w:val="18"/>
          <w:lang w:val="es-ES"/>
        </w:rPr>
        <w:t>INFORMACIÓN AL ASEGURADOR</w:t>
      </w:r>
    </w:p>
    <w:p w:rsidR="004520C5" w:rsidRPr="0004297F" w:rsidRDefault="004520C5" w:rsidP="004520C5">
      <w:pPr>
        <w:pStyle w:val="Textoindependiente"/>
        <w:spacing w:before="2"/>
        <w:rPr>
          <w:b/>
          <w:sz w:val="19"/>
          <w:lang w:val="es-ES"/>
        </w:rPr>
      </w:pPr>
    </w:p>
    <w:p w:rsidR="004520C5" w:rsidRPr="0004297F" w:rsidRDefault="004520C5" w:rsidP="004520C5">
      <w:pPr>
        <w:pStyle w:val="Textoindependiente"/>
        <w:spacing w:line="276" w:lineRule="auto"/>
        <w:ind w:left="195" w:right="198"/>
        <w:jc w:val="both"/>
        <w:rPr>
          <w:lang w:val="es-ES"/>
        </w:rPr>
      </w:pPr>
      <w:r w:rsidRPr="0004297F">
        <w:rPr>
          <w:lang w:val="es-ES"/>
        </w:rPr>
        <w:t xml:space="preserve">El ASEGURADO tiene el deber, antes de la conclusión del Contrato, de informar al ASEGURADOR, de acuerdo con las declaraciones por éste solicitadas, de todas las circunstancias que conozca y puedan influir en la correcta va- </w:t>
      </w:r>
      <w:proofErr w:type="spellStart"/>
      <w:r w:rsidRPr="0004297F">
        <w:rPr>
          <w:lang w:val="es-ES"/>
        </w:rPr>
        <w:t>loración</w:t>
      </w:r>
      <w:proofErr w:type="spellEnd"/>
      <w:r w:rsidRPr="0004297F">
        <w:rPr>
          <w:lang w:val="es-ES"/>
        </w:rPr>
        <w:t xml:space="preserve"> del riesgo.</w:t>
      </w:r>
    </w:p>
    <w:p w:rsidR="004520C5" w:rsidRPr="0004297F" w:rsidRDefault="004520C5" w:rsidP="004520C5">
      <w:pPr>
        <w:pStyle w:val="Textoindependiente"/>
        <w:spacing w:before="5"/>
        <w:rPr>
          <w:sz w:val="16"/>
          <w:lang w:val="es-ES"/>
        </w:rPr>
      </w:pPr>
    </w:p>
    <w:p w:rsidR="004520C5" w:rsidRPr="0004297F" w:rsidRDefault="004520C5" w:rsidP="004520C5">
      <w:pPr>
        <w:pStyle w:val="Textoindependiente"/>
        <w:spacing w:line="276" w:lineRule="auto"/>
        <w:ind w:left="195" w:right="197"/>
        <w:jc w:val="both"/>
        <w:rPr>
          <w:lang w:val="es-ES"/>
        </w:rPr>
      </w:pPr>
      <w:r w:rsidRPr="0004297F">
        <w:rPr>
          <w:lang w:val="es-ES"/>
        </w:rPr>
        <w:t>Igualmente, deberá comunicar al ASEGURADOR a lo largo de la duración de la PÓLIZA, tan pronto como le sea posible, todas las circunstancias que agraven el riesgo.</w:t>
      </w:r>
    </w:p>
    <w:p w:rsidR="004520C5" w:rsidRPr="0004297F" w:rsidRDefault="004520C5" w:rsidP="004520C5">
      <w:pPr>
        <w:pStyle w:val="Textoindependiente"/>
        <w:spacing w:before="5"/>
        <w:rPr>
          <w:sz w:val="16"/>
          <w:lang w:val="es-ES"/>
        </w:rPr>
      </w:pPr>
    </w:p>
    <w:p w:rsidR="004520C5" w:rsidRPr="0004297F" w:rsidRDefault="004520C5" w:rsidP="004520C5">
      <w:pPr>
        <w:pStyle w:val="Textoindependiente"/>
        <w:spacing w:line="276" w:lineRule="auto"/>
        <w:ind w:left="195" w:right="193"/>
        <w:jc w:val="both"/>
        <w:rPr>
          <w:lang w:val="es-ES"/>
        </w:rPr>
      </w:pPr>
      <w:r w:rsidRPr="0004297F">
        <w:rPr>
          <w:lang w:val="es-ES"/>
        </w:rPr>
        <w:t>Si el ASEGURADO incurriera en reserva o inexactitud en la información facilitada al ASEGURADOR, éste tendrá las siguientes facultades:</w:t>
      </w:r>
    </w:p>
    <w:p w:rsidR="004520C5" w:rsidRPr="0004297F" w:rsidRDefault="004520C5" w:rsidP="004520C5">
      <w:pPr>
        <w:pStyle w:val="Textoindependiente"/>
        <w:spacing w:before="5"/>
        <w:rPr>
          <w:sz w:val="16"/>
          <w:lang w:val="es-ES"/>
        </w:rPr>
      </w:pPr>
    </w:p>
    <w:p w:rsidR="004520C5" w:rsidRPr="0004297F" w:rsidRDefault="004520C5" w:rsidP="004520C5">
      <w:pPr>
        <w:pStyle w:val="Prrafodelista"/>
        <w:numPr>
          <w:ilvl w:val="1"/>
          <w:numId w:val="9"/>
        </w:numPr>
        <w:tabs>
          <w:tab w:val="left" w:pos="652"/>
        </w:tabs>
        <w:spacing w:line="276" w:lineRule="auto"/>
        <w:ind w:right="194" w:firstLine="0"/>
        <w:jc w:val="both"/>
        <w:rPr>
          <w:sz w:val="18"/>
          <w:lang w:val="es-ES"/>
        </w:rPr>
      </w:pPr>
      <w:r w:rsidRPr="0004297F">
        <w:rPr>
          <w:sz w:val="18"/>
          <w:lang w:val="es-ES"/>
        </w:rPr>
        <w:t>Rescindir la PÓLIZA mediante declaración dirigida al ASEGURADO en el plazo de un mes, a contar del cono- cimiento de la reserva o inexactitud, con efectos a partir de dicha</w:t>
      </w:r>
      <w:r w:rsidRPr="0004297F">
        <w:rPr>
          <w:spacing w:val="-31"/>
          <w:sz w:val="18"/>
          <w:lang w:val="es-ES"/>
        </w:rPr>
        <w:t xml:space="preserve"> </w:t>
      </w:r>
      <w:r w:rsidRPr="0004297F">
        <w:rPr>
          <w:sz w:val="18"/>
          <w:lang w:val="es-ES"/>
        </w:rPr>
        <w:t>declaración.</w:t>
      </w:r>
    </w:p>
    <w:p w:rsidR="004520C5" w:rsidRPr="0004297F" w:rsidRDefault="004520C5" w:rsidP="004520C5">
      <w:pPr>
        <w:pStyle w:val="Textoindependiente"/>
        <w:spacing w:before="5"/>
        <w:rPr>
          <w:sz w:val="16"/>
          <w:lang w:val="es-ES"/>
        </w:rPr>
      </w:pPr>
    </w:p>
    <w:p w:rsidR="004520C5" w:rsidRPr="0004297F" w:rsidRDefault="004520C5" w:rsidP="004520C5">
      <w:pPr>
        <w:pStyle w:val="Prrafodelista"/>
        <w:numPr>
          <w:ilvl w:val="1"/>
          <w:numId w:val="9"/>
        </w:numPr>
        <w:tabs>
          <w:tab w:val="left" w:pos="647"/>
        </w:tabs>
        <w:spacing w:line="276" w:lineRule="auto"/>
        <w:ind w:right="197" w:firstLine="0"/>
        <w:jc w:val="both"/>
        <w:rPr>
          <w:sz w:val="18"/>
          <w:lang w:val="es-ES"/>
        </w:rPr>
      </w:pPr>
      <w:r w:rsidRPr="0004297F">
        <w:rPr>
          <w:sz w:val="18"/>
          <w:lang w:val="es-ES"/>
        </w:rPr>
        <w:t>Rechazar el pago de la indemnización si en la reserva o inexactitud mediara dolo o culpa grave por parte del ASEGURADO.</w:t>
      </w:r>
    </w:p>
    <w:p w:rsidR="004520C5" w:rsidRPr="0004297F" w:rsidRDefault="004520C5" w:rsidP="004520C5">
      <w:pPr>
        <w:pStyle w:val="Textoindependiente"/>
        <w:spacing w:before="5"/>
        <w:rPr>
          <w:sz w:val="16"/>
          <w:lang w:val="es-ES"/>
        </w:rPr>
      </w:pPr>
    </w:p>
    <w:p w:rsidR="004520C5" w:rsidRPr="0004297F" w:rsidRDefault="004520C5" w:rsidP="004520C5">
      <w:pPr>
        <w:pStyle w:val="Ttulo1"/>
        <w:rPr>
          <w:lang w:val="es-ES"/>
        </w:rPr>
      </w:pPr>
      <w:r w:rsidRPr="0004297F">
        <w:rPr>
          <w:lang w:val="es-ES"/>
        </w:rPr>
        <w:t>ARTICULO 9</w:t>
      </w:r>
    </w:p>
    <w:p w:rsidR="004520C5" w:rsidRPr="0004297F" w:rsidRDefault="004520C5" w:rsidP="004520C5">
      <w:pPr>
        <w:pStyle w:val="Textoindependiente"/>
        <w:spacing w:before="1"/>
        <w:rPr>
          <w:b/>
          <w:sz w:val="19"/>
          <w:lang w:val="es-ES"/>
        </w:rPr>
      </w:pPr>
    </w:p>
    <w:p w:rsidR="004520C5" w:rsidRPr="0004297F" w:rsidRDefault="004520C5" w:rsidP="004520C5">
      <w:pPr>
        <w:ind w:left="195"/>
        <w:jc w:val="both"/>
        <w:rPr>
          <w:b/>
          <w:sz w:val="18"/>
          <w:lang w:val="es-ES"/>
        </w:rPr>
      </w:pPr>
      <w:r w:rsidRPr="0004297F">
        <w:rPr>
          <w:b/>
          <w:sz w:val="18"/>
          <w:lang w:val="es-ES"/>
        </w:rPr>
        <w:t>MEDIDAS PREVENTIVAS</w:t>
      </w:r>
    </w:p>
    <w:p w:rsidR="004520C5" w:rsidRPr="0004297F" w:rsidRDefault="004520C5" w:rsidP="004520C5">
      <w:pPr>
        <w:jc w:val="both"/>
        <w:rPr>
          <w:sz w:val="18"/>
          <w:lang w:val="es-ES"/>
        </w:rPr>
        <w:sectPr w:rsidR="004520C5" w:rsidRPr="0004297F">
          <w:pgSz w:w="11910" w:h="16840"/>
          <w:pgMar w:top="740" w:right="580" w:bottom="1020" w:left="580" w:header="302" w:footer="837" w:gutter="0"/>
          <w:cols w:space="720"/>
        </w:sectPr>
      </w:pPr>
    </w:p>
    <w:p w:rsidR="004520C5" w:rsidRPr="0004297F" w:rsidRDefault="004520C5" w:rsidP="004520C5">
      <w:pPr>
        <w:pStyle w:val="Textoindependiente"/>
        <w:rPr>
          <w:b/>
          <w:sz w:val="20"/>
          <w:lang w:val="es-ES"/>
        </w:rPr>
      </w:pPr>
    </w:p>
    <w:p w:rsidR="004520C5" w:rsidRPr="0004297F" w:rsidRDefault="004520C5" w:rsidP="004520C5">
      <w:pPr>
        <w:pStyle w:val="Textoindependiente"/>
        <w:spacing w:before="3"/>
        <w:rPr>
          <w:b/>
          <w:sz w:val="16"/>
          <w:lang w:val="es-ES"/>
        </w:rPr>
      </w:pPr>
    </w:p>
    <w:p w:rsidR="004520C5" w:rsidRPr="0004297F" w:rsidRDefault="004520C5" w:rsidP="004520C5">
      <w:pPr>
        <w:pStyle w:val="Textoindependiente"/>
        <w:spacing w:line="276" w:lineRule="auto"/>
        <w:ind w:left="195" w:right="195"/>
        <w:jc w:val="both"/>
        <w:rPr>
          <w:lang w:val="es-ES"/>
        </w:rPr>
      </w:pPr>
      <w:r w:rsidRPr="0004297F">
        <w:rPr>
          <w:lang w:val="es-ES"/>
        </w:rPr>
        <w:t>Cuando el ASEGURADO tenga conocimiento de cualquier hecho que haga peligrar el buen fin de los CRÉDITOS, deberá adoptar cuantas medidas preventivas considere convenientes para la salvaguardia de sus derechos o para la disminución de las pérdidas, previa aceptación del ASEGURADOR.</w:t>
      </w:r>
    </w:p>
    <w:p w:rsidR="004520C5" w:rsidRPr="0004297F" w:rsidRDefault="004520C5" w:rsidP="004520C5">
      <w:pPr>
        <w:pStyle w:val="Textoindependiente"/>
        <w:spacing w:before="5"/>
        <w:rPr>
          <w:sz w:val="16"/>
          <w:lang w:val="es-ES"/>
        </w:rPr>
      </w:pPr>
    </w:p>
    <w:p w:rsidR="004520C5" w:rsidRPr="0004297F" w:rsidRDefault="004520C5" w:rsidP="004520C5">
      <w:pPr>
        <w:pStyle w:val="Ttulo1"/>
        <w:spacing w:line="494" w:lineRule="auto"/>
        <w:ind w:right="7858"/>
        <w:jc w:val="left"/>
        <w:rPr>
          <w:lang w:val="es-ES"/>
        </w:rPr>
      </w:pPr>
      <w:r w:rsidRPr="0004297F">
        <w:rPr>
          <w:lang w:val="es-ES"/>
        </w:rPr>
        <w:t>ARTICULO 10 AGRAVACIÓN DEL RIESGO</w:t>
      </w:r>
    </w:p>
    <w:p w:rsidR="004520C5" w:rsidRPr="0004297F" w:rsidRDefault="004520C5" w:rsidP="004520C5">
      <w:pPr>
        <w:pStyle w:val="Textoindependiente"/>
        <w:spacing w:line="276" w:lineRule="auto"/>
        <w:ind w:left="195" w:right="193"/>
        <w:jc w:val="both"/>
        <w:rPr>
          <w:lang w:val="es-ES"/>
        </w:rPr>
      </w:pPr>
      <w:r w:rsidRPr="0004297F">
        <w:rPr>
          <w:lang w:val="es-ES"/>
        </w:rPr>
        <w:t xml:space="preserve">El ASEGURADOR notificará al ASEGURADO cualquier agravación del riesgo que llegue a su conocimiento y tendrá la facultad de excluir de cobertura a determinados DEUDORES, reducir el LIMITE DE CRÉDITO ASEGURADO e in- </w:t>
      </w:r>
      <w:proofErr w:type="spellStart"/>
      <w:r w:rsidRPr="0004297F">
        <w:rPr>
          <w:lang w:val="es-ES"/>
        </w:rPr>
        <w:t>cluso</w:t>
      </w:r>
      <w:proofErr w:type="spellEnd"/>
      <w:r w:rsidRPr="0004297F">
        <w:rPr>
          <w:lang w:val="es-ES"/>
        </w:rPr>
        <w:t xml:space="preserve"> suspender la cobertura para futuras operaciones, todo ello con efectos a partir de su notificación al ASEGU- RADO.</w:t>
      </w:r>
    </w:p>
    <w:p w:rsidR="004520C5" w:rsidRPr="0004297F" w:rsidRDefault="004520C5" w:rsidP="004520C5">
      <w:pPr>
        <w:pStyle w:val="Textoindependiente"/>
        <w:spacing w:before="5"/>
        <w:rPr>
          <w:sz w:val="16"/>
          <w:lang w:val="es-ES"/>
        </w:rPr>
      </w:pPr>
    </w:p>
    <w:p w:rsidR="004520C5" w:rsidRPr="0004297F" w:rsidRDefault="004520C5" w:rsidP="004520C5">
      <w:pPr>
        <w:pStyle w:val="Ttulo1"/>
        <w:rPr>
          <w:lang w:val="es-ES"/>
        </w:rPr>
      </w:pPr>
      <w:r w:rsidRPr="0004297F">
        <w:rPr>
          <w:lang w:val="es-ES"/>
        </w:rPr>
        <w:t>ARTICULO 11</w:t>
      </w:r>
    </w:p>
    <w:p w:rsidR="004520C5" w:rsidRPr="0004297F" w:rsidRDefault="004520C5" w:rsidP="004520C5">
      <w:pPr>
        <w:pStyle w:val="Textoindependiente"/>
        <w:spacing w:before="2"/>
        <w:rPr>
          <w:b/>
          <w:sz w:val="19"/>
          <w:lang w:val="es-ES"/>
        </w:rPr>
      </w:pPr>
    </w:p>
    <w:p w:rsidR="004520C5" w:rsidRPr="0004297F" w:rsidRDefault="004520C5" w:rsidP="004520C5">
      <w:pPr>
        <w:ind w:left="195"/>
        <w:jc w:val="both"/>
        <w:rPr>
          <w:b/>
          <w:sz w:val="18"/>
          <w:lang w:val="es-ES"/>
        </w:rPr>
      </w:pPr>
      <w:r w:rsidRPr="0004297F">
        <w:rPr>
          <w:b/>
          <w:sz w:val="18"/>
          <w:lang w:val="es-ES"/>
        </w:rPr>
        <w:t>PLAZO Y FORMA PARA NOTIFICAR LAS APLICACIONES</w:t>
      </w:r>
    </w:p>
    <w:p w:rsidR="004520C5" w:rsidRPr="0004297F" w:rsidRDefault="004520C5" w:rsidP="004520C5">
      <w:pPr>
        <w:pStyle w:val="Textoindependiente"/>
        <w:spacing w:before="1"/>
        <w:rPr>
          <w:b/>
          <w:sz w:val="19"/>
          <w:lang w:val="es-ES"/>
        </w:rPr>
      </w:pPr>
    </w:p>
    <w:p w:rsidR="004520C5" w:rsidRPr="0004297F" w:rsidRDefault="004520C5" w:rsidP="004520C5">
      <w:pPr>
        <w:pStyle w:val="Textoindependiente"/>
        <w:spacing w:line="276" w:lineRule="auto"/>
        <w:ind w:left="195" w:right="194"/>
        <w:jc w:val="both"/>
        <w:rPr>
          <w:lang w:val="es-ES"/>
        </w:rPr>
      </w:pPr>
      <w:r w:rsidRPr="0004297F">
        <w:rPr>
          <w:lang w:val="es-ES"/>
        </w:rPr>
        <w:t xml:space="preserve">El ASEGURADO está obligado a notificar al ASEGURADOR la totalidad de los CRÉDITOS DOCUMENTA RÍOS </w:t>
      </w:r>
      <w:proofErr w:type="spellStart"/>
      <w:r w:rsidRPr="0004297F">
        <w:rPr>
          <w:lang w:val="es-ES"/>
        </w:rPr>
        <w:t>emiti</w:t>
      </w:r>
      <w:proofErr w:type="spellEnd"/>
      <w:r w:rsidRPr="0004297F">
        <w:rPr>
          <w:lang w:val="es-ES"/>
        </w:rPr>
        <w:t>- dos por los DEUDORES de un país, determinados en la condición particular prevista en el Artículo Preliminar de la PÓLIZA.</w:t>
      </w:r>
    </w:p>
    <w:p w:rsidR="004520C5" w:rsidRPr="0004297F" w:rsidRDefault="004520C5" w:rsidP="004520C5">
      <w:pPr>
        <w:pStyle w:val="Textoindependiente"/>
        <w:spacing w:before="5"/>
        <w:rPr>
          <w:sz w:val="16"/>
          <w:lang w:val="es-ES"/>
        </w:rPr>
      </w:pPr>
    </w:p>
    <w:p w:rsidR="004520C5" w:rsidRPr="0004297F" w:rsidRDefault="004520C5" w:rsidP="004520C5">
      <w:pPr>
        <w:pStyle w:val="Textoindependiente"/>
        <w:spacing w:line="276" w:lineRule="auto"/>
        <w:ind w:left="195" w:right="195"/>
        <w:jc w:val="both"/>
        <w:rPr>
          <w:lang w:val="es-ES"/>
        </w:rPr>
      </w:pPr>
      <w:r w:rsidRPr="0004297F">
        <w:rPr>
          <w:lang w:val="es-ES"/>
        </w:rPr>
        <w:t xml:space="preserve">Esta notificación se realizará mediante una relación mensual que deberá remitir al ASEGURADOR, por triplicado, en impreso al efecto, dentro de los quince días primeros de cada mes, y en la que se incluirán los CRÉDITOS DO- CUMENTARIOS correspondientes al mes anterior. Deberá notificar, asimismo, los pagos efectuados en cada mes con cargo a cada CRÉDITO DOCUMENTARIO y, en su caso, el tipo de cambio aplicado, utilizando para ello el </w:t>
      </w:r>
      <w:proofErr w:type="spellStart"/>
      <w:r w:rsidRPr="0004297F">
        <w:rPr>
          <w:lang w:val="es-ES"/>
        </w:rPr>
        <w:t>im</w:t>
      </w:r>
      <w:proofErr w:type="spellEnd"/>
      <w:r w:rsidRPr="0004297F">
        <w:rPr>
          <w:lang w:val="es-ES"/>
        </w:rPr>
        <w:t>- preso al efecto que remitirá al ASEGURADOR por triplicado dentro de los 15 días primeros del mes siguiente.</w:t>
      </w:r>
    </w:p>
    <w:p w:rsidR="004520C5" w:rsidRPr="0004297F" w:rsidRDefault="004520C5" w:rsidP="004520C5">
      <w:pPr>
        <w:pStyle w:val="Textoindependiente"/>
        <w:spacing w:before="5"/>
        <w:rPr>
          <w:sz w:val="16"/>
          <w:lang w:val="es-ES"/>
        </w:rPr>
      </w:pPr>
    </w:p>
    <w:p w:rsidR="004520C5" w:rsidRPr="0004297F" w:rsidRDefault="004520C5" w:rsidP="004520C5">
      <w:pPr>
        <w:pStyle w:val="Textoindependiente"/>
        <w:ind w:left="195"/>
        <w:jc w:val="both"/>
        <w:rPr>
          <w:lang w:val="es-ES"/>
        </w:rPr>
      </w:pPr>
      <w:r w:rsidRPr="0004297F">
        <w:rPr>
          <w:lang w:val="es-ES"/>
        </w:rPr>
        <w:t>El ASEGURADOR devolverá al ASEGURADO uno de los ejemplares de las notificaciones como acuse de recibo.</w:t>
      </w:r>
    </w:p>
    <w:p w:rsidR="004520C5" w:rsidRPr="0004297F" w:rsidRDefault="004520C5" w:rsidP="004520C5">
      <w:pPr>
        <w:pStyle w:val="Textoindependiente"/>
        <w:spacing w:before="1"/>
        <w:rPr>
          <w:sz w:val="19"/>
          <w:lang w:val="es-ES"/>
        </w:rPr>
      </w:pPr>
    </w:p>
    <w:p w:rsidR="004520C5" w:rsidRPr="0004297F" w:rsidRDefault="004520C5" w:rsidP="004520C5">
      <w:pPr>
        <w:pStyle w:val="Ttulo1"/>
        <w:rPr>
          <w:lang w:val="es-ES"/>
        </w:rPr>
      </w:pPr>
      <w:r w:rsidRPr="0004297F">
        <w:rPr>
          <w:lang w:val="es-ES"/>
        </w:rPr>
        <w:t>ARTICULO 12</w:t>
      </w:r>
    </w:p>
    <w:p w:rsidR="004520C5" w:rsidRPr="0004297F" w:rsidRDefault="004520C5" w:rsidP="004520C5">
      <w:pPr>
        <w:pStyle w:val="Textoindependiente"/>
        <w:spacing w:before="3"/>
        <w:rPr>
          <w:b/>
          <w:sz w:val="19"/>
          <w:lang w:val="es-ES"/>
        </w:rPr>
      </w:pPr>
    </w:p>
    <w:p w:rsidR="004520C5" w:rsidRPr="0004297F" w:rsidRDefault="004520C5" w:rsidP="004520C5">
      <w:pPr>
        <w:spacing w:before="1"/>
        <w:ind w:left="195"/>
        <w:jc w:val="both"/>
        <w:rPr>
          <w:b/>
          <w:sz w:val="18"/>
          <w:lang w:val="es-ES"/>
        </w:rPr>
      </w:pPr>
      <w:r w:rsidRPr="0004297F">
        <w:rPr>
          <w:b/>
          <w:sz w:val="18"/>
          <w:lang w:val="es-ES"/>
        </w:rPr>
        <w:t>CONSECUENCIAS DE LA FALTA DE NOTIFICACIÓN</w:t>
      </w:r>
    </w:p>
    <w:p w:rsidR="004520C5" w:rsidRPr="0004297F" w:rsidRDefault="004520C5" w:rsidP="004520C5">
      <w:pPr>
        <w:pStyle w:val="Textoindependiente"/>
        <w:spacing w:before="1"/>
        <w:rPr>
          <w:b/>
          <w:sz w:val="19"/>
          <w:lang w:val="es-ES"/>
        </w:rPr>
      </w:pPr>
    </w:p>
    <w:p w:rsidR="004520C5" w:rsidRPr="0004297F" w:rsidRDefault="004520C5" w:rsidP="004520C5">
      <w:pPr>
        <w:pStyle w:val="Textoindependiente"/>
        <w:spacing w:line="276" w:lineRule="auto"/>
        <w:ind w:left="195" w:right="192"/>
        <w:jc w:val="both"/>
        <w:rPr>
          <w:lang w:val="es-ES"/>
        </w:rPr>
      </w:pPr>
      <w:r w:rsidRPr="0004297F">
        <w:rPr>
          <w:lang w:val="es-ES"/>
        </w:rPr>
        <w:t>Si el ASEGURADO no enviase sus notificaciones de CRÉDITOS DOCUMENTARIOS dentro de los términos previstos en el Art. 11, u omitiera alguno de los compromisos adquiridos, dispondrá de un plazo de gracia de quince días para remitirlas, o para reparar su omisión; transcurrido dicho plazo sin haberlo efectuado, los CRÉDITOS relativos a tales notificaciones quedarán excluidos de cobertura.</w:t>
      </w:r>
    </w:p>
    <w:p w:rsidR="004520C5" w:rsidRPr="0004297F" w:rsidRDefault="004520C5" w:rsidP="004520C5">
      <w:pPr>
        <w:pStyle w:val="Textoindependiente"/>
        <w:spacing w:before="5"/>
        <w:rPr>
          <w:sz w:val="16"/>
          <w:lang w:val="es-ES"/>
        </w:rPr>
      </w:pPr>
    </w:p>
    <w:p w:rsidR="004520C5" w:rsidRPr="0004297F" w:rsidRDefault="004520C5" w:rsidP="004520C5">
      <w:pPr>
        <w:pStyle w:val="Ttulo1"/>
        <w:spacing w:line="499" w:lineRule="auto"/>
        <w:ind w:right="7654"/>
        <w:jc w:val="left"/>
        <w:rPr>
          <w:lang w:val="es-ES"/>
        </w:rPr>
      </w:pPr>
      <w:r w:rsidRPr="0004297F">
        <w:rPr>
          <w:lang w:val="es-ES"/>
        </w:rPr>
        <w:t>ARTICUL0 13 NOTIFICACIÓN DEL</w:t>
      </w:r>
      <w:r w:rsidRPr="0004297F">
        <w:rPr>
          <w:spacing w:val="-5"/>
          <w:lang w:val="es-ES"/>
        </w:rPr>
        <w:t xml:space="preserve"> </w:t>
      </w:r>
      <w:r w:rsidRPr="0004297F">
        <w:rPr>
          <w:lang w:val="es-ES"/>
        </w:rPr>
        <w:t>IMPAGO</w:t>
      </w:r>
    </w:p>
    <w:p w:rsidR="004520C5" w:rsidRPr="0004297F" w:rsidRDefault="004520C5" w:rsidP="004520C5">
      <w:pPr>
        <w:pStyle w:val="Textoindependiente"/>
        <w:spacing w:line="273" w:lineRule="auto"/>
        <w:ind w:left="195" w:right="197"/>
        <w:jc w:val="both"/>
        <w:rPr>
          <w:lang w:val="es-ES"/>
        </w:rPr>
      </w:pPr>
      <w:r w:rsidRPr="0004297F">
        <w:rPr>
          <w:lang w:val="es-ES"/>
        </w:rPr>
        <w:t>La falta de reembolso total o parcial de cualquiera de los CRÉDITOS deberá notificarse por el ASEGURADO al ASEGURADOR dentro del plazo máximo de 20 días de llegado el hecho a su conocimiento.</w:t>
      </w:r>
    </w:p>
    <w:p w:rsidR="004520C5" w:rsidRPr="0004297F" w:rsidRDefault="004520C5" w:rsidP="004520C5">
      <w:pPr>
        <w:pStyle w:val="Textoindependiente"/>
        <w:spacing w:before="9"/>
        <w:rPr>
          <w:sz w:val="16"/>
          <w:lang w:val="es-ES"/>
        </w:rPr>
      </w:pPr>
    </w:p>
    <w:p w:rsidR="004520C5" w:rsidRPr="0004297F" w:rsidRDefault="004520C5" w:rsidP="004520C5">
      <w:pPr>
        <w:pStyle w:val="Textoindependiente"/>
        <w:spacing w:line="276" w:lineRule="auto"/>
        <w:ind w:left="195" w:right="192"/>
        <w:jc w:val="both"/>
        <w:rPr>
          <w:lang w:val="es-ES"/>
        </w:rPr>
      </w:pPr>
      <w:r w:rsidRPr="0004297F">
        <w:rPr>
          <w:lang w:val="es-ES"/>
        </w:rPr>
        <w:t xml:space="preserve">El ASEGURADO, salvo pacto en contrario, se compromete a no aceptar nuevos compromisos con el DEUDOR, una vez transcurridos 30 días desde la fecha en que el ASEGURADO tenga conocimiento de dicha falta de reembolso, quedando fuera de cobertura cualquier riesgo asumido por el ASEGURADO con posterioridad al transcurso de di- </w:t>
      </w:r>
      <w:proofErr w:type="spellStart"/>
      <w:r w:rsidRPr="0004297F">
        <w:rPr>
          <w:lang w:val="es-ES"/>
        </w:rPr>
        <w:t>cho</w:t>
      </w:r>
      <w:proofErr w:type="spellEnd"/>
      <w:r w:rsidRPr="0004297F">
        <w:rPr>
          <w:lang w:val="es-ES"/>
        </w:rPr>
        <w:t xml:space="preserve"> plazo y antes de que el reembolso se produzca.</w:t>
      </w:r>
    </w:p>
    <w:p w:rsidR="004520C5" w:rsidRPr="0004297F" w:rsidRDefault="004520C5" w:rsidP="004520C5">
      <w:pPr>
        <w:pStyle w:val="Textoindependiente"/>
        <w:spacing w:before="5"/>
        <w:rPr>
          <w:sz w:val="16"/>
          <w:lang w:val="es-ES"/>
        </w:rPr>
      </w:pPr>
    </w:p>
    <w:p w:rsidR="004520C5" w:rsidRPr="0004297F" w:rsidRDefault="004520C5" w:rsidP="004520C5">
      <w:pPr>
        <w:pStyle w:val="Ttulo1"/>
        <w:rPr>
          <w:lang w:val="es-ES"/>
        </w:rPr>
      </w:pPr>
      <w:r w:rsidRPr="0004297F">
        <w:rPr>
          <w:lang w:val="es-ES"/>
        </w:rPr>
        <w:t>ARTICULO 14</w:t>
      </w:r>
    </w:p>
    <w:p w:rsidR="004520C5" w:rsidRPr="0004297F" w:rsidRDefault="004520C5" w:rsidP="004520C5">
      <w:pPr>
        <w:pStyle w:val="Textoindependiente"/>
        <w:spacing w:before="1"/>
        <w:rPr>
          <w:b/>
          <w:sz w:val="19"/>
          <w:lang w:val="es-ES"/>
        </w:rPr>
      </w:pPr>
    </w:p>
    <w:p w:rsidR="004520C5" w:rsidRPr="0004297F" w:rsidRDefault="004520C5" w:rsidP="004520C5">
      <w:pPr>
        <w:spacing w:before="1"/>
        <w:ind w:left="195"/>
        <w:jc w:val="both"/>
        <w:rPr>
          <w:b/>
          <w:sz w:val="18"/>
          <w:lang w:val="es-ES"/>
        </w:rPr>
      </w:pPr>
      <w:r w:rsidRPr="0004297F">
        <w:rPr>
          <w:b/>
          <w:sz w:val="18"/>
          <w:lang w:val="es-ES"/>
        </w:rPr>
        <w:t>GESTIONES A EFECTUAR POR EL ASEGURADO</w:t>
      </w:r>
    </w:p>
    <w:p w:rsidR="004520C5" w:rsidRPr="0004297F" w:rsidRDefault="004520C5" w:rsidP="004520C5">
      <w:pPr>
        <w:pStyle w:val="Textoindependiente"/>
        <w:spacing w:before="3"/>
        <w:rPr>
          <w:b/>
          <w:sz w:val="19"/>
          <w:lang w:val="es-ES"/>
        </w:rPr>
      </w:pPr>
    </w:p>
    <w:p w:rsidR="004520C5" w:rsidRPr="0004297F" w:rsidRDefault="004520C5" w:rsidP="004520C5">
      <w:pPr>
        <w:pStyle w:val="Textoindependiente"/>
        <w:spacing w:before="1" w:line="273" w:lineRule="auto"/>
        <w:ind w:left="195" w:right="201"/>
        <w:jc w:val="both"/>
        <w:rPr>
          <w:lang w:val="es-ES"/>
        </w:rPr>
      </w:pPr>
      <w:r w:rsidRPr="0004297F">
        <w:rPr>
          <w:lang w:val="es-ES"/>
        </w:rPr>
        <w:t>El ASEGURADO queda obligado a ejercitar, con la diligencia debida, cuantas acciones de cobro de los CRÉDITOS sean necesarias, previa autorización del ASEGURADOR y siguiendo, en su caso, las instrucciones que de él reciba.</w:t>
      </w:r>
    </w:p>
    <w:p w:rsidR="004520C5" w:rsidRPr="0004297F" w:rsidRDefault="004520C5" w:rsidP="004520C5">
      <w:pPr>
        <w:pStyle w:val="Textoindependiente"/>
        <w:spacing w:before="9"/>
        <w:rPr>
          <w:sz w:val="16"/>
          <w:lang w:val="es-ES"/>
        </w:rPr>
      </w:pPr>
    </w:p>
    <w:p w:rsidR="004520C5" w:rsidRPr="0004297F" w:rsidRDefault="004520C5" w:rsidP="004520C5">
      <w:pPr>
        <w:pStyle w:val="Ttulo1"/>
        <w:rPr>
          <w:lang w:val="es-ES"/>
        </w:rPr>
      </w:pPr>
      <w:r w:rsidRPr="0004297F">
        <w:rPr>
          <w:lang w:val="es-ES"/>
        </w:rPr>
        <w:t>ARTICULO 15</w:t>
      </w:r>
    </w:p>
    <w:p w:rsidR="004520C5" w:rsidRPr="0004297F" w:rsidRDefault="004520C5" w:rsidP="004520C5">
      <w:pPr>
        <w:pStyle w:val="Textoindependiente"/>
        <w:spacing w:before="1"/>
        <w:rPr>
          <w:b/>
          <w:sz w:val="19"/>
          <w:lang w:val="es-ES"/>
        </w:rPr>
      </w:pPr>
    </w:p>
    <w:p w:rsidR="004520C5" w:rsidRPr="0004297F" w:rsidRDefault="004520C5" w:rsidP="004520C5">
      <w:pPr>
        <w:ind w:left="195"/>
        <w:jc w:val="both"/>
        <w:rPr>
          <w:b/>
          <w:sz w:val="18"/>
          <w:lang w:val="es-ES"/>
        </w:rPr>
      </w:pPr>
      <w:r w:rsidRPr="0004297F">
        <w:rPr>
          <w:b/>
          <w:sz w:val="18"/>
          <w:lang w:val="es-ES"/>
        </w:rPr>
        <w:t>DIRECCIÓN DE LAS GESTIONES DE COBRO Y DEL PROCEDIMIENTO</w:t>
      </w:r>
    </w:p>
    <w:p w:rsidR="004520C5" w:rsidRPr="0004297F" w:rsidRDefault="004520C5" w:rsidP="004520C5">
      <w:pPr>
        <w:jc w:val="both"/>
        <w:rPr>
          <w:sz w:val="18"/>
          <w:lang w:val="es-ES"/>
        </w:rPr>
        <w:sectPr w:rsidR="004520C5" w:rsidRPr="0004297F">
          <w:pgSz w:w="11910" w:h="16840"/>
          <w:pgMar w:top="740" w:right="580" w:bottom="1020" w:left="580" w:header="302" w:footer="837" w:gutter="0"/>
          <w:cols w:space="720"/>
        </w:sectPr>
      </w:pPr>
    </w:p>
    <w:p w:rsidR="004520C5" w:rsidRPr="0004297F" w:rsidRDefault="004520C5" w:rsidP="004520C5">
      <w:pPr>
        <w:pStyle w:val="Textoindependiente"/>
        <w:rPr>
          <w:b/>
          <w:sz w:val="20"/>
          <w:lang w:val="es-ES"/>
        </w:rPr>
      </w:pPr>
    </w:p>
    <w:p w:rsidR="004520C5" w:rsidRPr="0004297F" w:rsidRDefault="004520C5" w:rsidP="004520C5">
      <w:pPr>
        <w:pStyle w:val="Textoindependiente"/>
        <w:spacing w:before="3"/>
        <w:rPr>
          <w:b/>
          <w:sz w:val="16"/>
          <w:lang w:val="es-ES"/>
        </w:rPr>
      </w:pPr>
    </w:p>
    <w:p w:rsidR="004520C5" w:rsidRPr="0004297F" w:rsidRDefault="004520C5" w:rsidP="004520C5">
      <w:pPr>
        <w:pStyle w:val="Textoindependiente"/>
        <w:spacing w:line="276" w:lineRule="auto"/>
        <w:ind w:left="195" w:right="194"/>
        <w:jc w:val="both"/>
        <w:rPr>
          <w:lang w:val="es-ES"/>
        </w:rPr>
      </w:pPr>
      <w:r w:rsidRPr="0004297F">
        <w:rPr>
          <w:lang w:val="es-ES"/>
        </w:rPr>
        <w:t xml:space="preserve">El ASEGURADO, si fuera requerido para ello, se obliga a ceder al ASEGURADOR la dirección de las gestiones de cobro de los CRÉDITOS vencidos o por vencer y del procedimiento instado en su caso, incluso por conceptos </w:t>
      </w:r>
      <w:proofErr w:type="spellStart"/>
      <w:r w:rsidRPr="0004297F">
        <w:rPr>
          <w:lang w:val="es-ES"/>
        </w:rPr>
        <w:t>ac</w:t>
      </w:r>
      <w:proofErr w:type="spellEnd"/>
      <w:r w:rsidRPr="0004297F">
        <w:rPr>
          <w:lang w:val="es-ES"/>
        </w:rPr>
        <w:t xml:space="preserve">- </w:t>
      </w:r>
      <w:proofErr w:type="spellStart"/>
      <w:r w:rsidRPr="0004297F">
        <w:rPr>
          <w:lang w:val="es-ES"/>
        </w:rPr>
        <w:t>cesorios</w:t>
      </w:r>
      <w:proofErr w:type="spellEnd"/>
      <w:r w:rsidRPr="0004297F">
        <w:rPr>
          <w:lang w:val="es-ES"/>
        </w:rPr>
        <w:t xml:space="preserve"> a los CRÉDITOS, estén o no asegurados, comprometiéndose a no ejercitar las acciones que pudieran corresponderé contra el DEUDOR o entidades gubernamentales del país del DEUDOR, en razón a los CRÉDITOS o conceptos accesorios a los mismos, sin autorización del ASEGURADOR.</w:t>
      </w:r>
    </w:p>
    <w:p w:rsidR="004520C5" w:rsidRPr="0004297F" w:rsidRDefault="004520C5" w:rsidP="004520C5">
      <w:pPr>
        <w:pStyle w:val="Textoindependiente"/>
        <w:spacing w:before="5"/>
        <w:rPr>
          <w:sz w:val="16"/>
          <w:lang w:val="es-ES"/>
        </w:rPr>
      </w:pPr>
    </w:p>
    <w:p w:rsidR="004520C5" w:rsidRPr="0004297F" w:rsidRDefault="004520C5" w:rsidP="004520C5">
      <w:pPr>
        <w:pStyle w:val="Textoindependiente"/>
        <w:spacing w:line="276" w:lineRule="auto"/>
        <w:ind w:left="195" w:right="194"/>
        <w:jc w:val="both"/>
        <w:rPr>
          <w:lang w:val="es-ES"/>
        </w:rPr>
      </w:pPr>
      <w:r w:rsidRPr="0004297F">
        <w:rPr>
          <w:lang w:val="es-ES"/>
        </w:rPr>
        <w:t>El ASEGURADOR mantendrá informado al ASEGURADO de las gestiones que realice y, en su caso, de los plazos  de pago y tasa de interés que acuerde con el DEUDOR o con terceros que resultasen obligados al pago de los CRÉDITOS.</w:t>
      </w:r>
    </w:p>
    <w:p w:rsidR="004520C5" w:rsidRPr="0004297F" w:rsidRDefault="004520C5" w:rsidP="004520C5">
      <w:pPr>
        <w:pStyle w:val="Textoindependiente"/>
        <w:spacing w:before="5"/>
        <w:rPr>
          <w:sz w:val="16"/>
          <w:lang w:val="es-ES"/>
        </w:rPr>
      </w:pPr>
    </w:p>
    <w:p w:rsidR="004520C5" w:rsidRPr="0004297F" w:rsidRDefault="004520C5" w:rsidP="004520C5">
      <w:pPr>
        <w:pStyle w:val="Textoindependiente"/>
        <w:spacing w:line="276" w:lineRule="auto"/>
        <w:ind w:left="195" w:right="199"/>
        <w:jc w:val="both"/>
        <w:rPr>
          <w:lang w:val="es-ES"/>
        </w:rPr>
      </w:pPr>
      <w:r w:rsidRPr="0004297F">
        <w:rPr>
          <w:lang w:val="es-ES"/>
        </w:rPr>
        <w:t xml:space="preserve">El ASEGURADO será reintegrado, conforme a lo dispuesto en el artículo 19, en el porcentaje no objeto de </w:t>
      </w:r>
      <w:proofErr w:type="spellStart"/>
      <w:r w:rsidRPr="0004297F">
        <w:rPr>
          <w:lang w:val="es-ES"/>
        </w:rPr>
        <w:t>cober</w:t>
      </w:r>
      <w:proofErr w:type="spellEnd"/>
      <w:r w:rsidRPr="0004297F">
        <w:rPr>
          <w:lang w:val="es-ES"/>
        </w:rPr>
        <w:t>- tura y conceptos accesorios no cubiertos por la PÓLIZA cuando el DEUDOR o los terceros obligados realicen el pago.</w:t>
      </w:r>
    </w:p>
    <w:p w:rsidR="004520C5" w:rsidRPr="0004297F" w:rsidRDefault="004520C5" w:rsidP="004520C5">
      <w:pPr>
        <w:pStyle w:val="Textoindependiente"/>
        <w:spacing w:before="5"/>
        <w:rPr>
          <w:sz w:val="16"/>
          <w:lang w:val="es-ES"/>
        </w:rPr>
      </w:pPr>
    </w:p>
    <w:p w:rsidR="004520C5" w:rsidRPr="0004297F" w:rsidRDefault="004520C5" w:rsidP="004520C5">
      <w:pPr>
        <w:pStyle w:val="Ttulo1"/>
        <w:rPr>
          <w:lang w:val="es-ES"/>
        </w:rPr>
      </w:pPr>
      <w:r w:rsidRPr="0004297F">
        <w:rPr>
          <w:lang w:val="es-ES"/>
        </w:rPr>
        <w:t>ARTICULO 16</w:t>
      </w:r>
    </w:p>
    <w:p w:rsidR="004520C5" w:rsidRPr="0004297F" w:rsidRDefault="004520C5" w:rsidP="004520C5">
      <w:pPr>
        <w:pStyle w:val="Textoindependiente"/>
        <w:spacing w:before="1"/>
        <w:rPr>
          <w:b/>
          <w:sz w:val="19"/>
          <w:lang w:val="es-ES"/>
        </w:rPr>
      </w:pPr>
    </w:p>
    <w:p w:rsidR="004520C5" w:rsidRPr="0004297F" w:rsidRDefault="004520C5" w:rsidP="004520C5">
      <w:pPr>
        <w:ind w:left="195"/>
        <w:jc w:val="both"/>
        <w:rPr>
          <w:b/>
          <w:sz w:val="18"/>
          <w:lang w:val="es-ES"/>
        </w:rPr>
      </w:pPr>
      <w:r w:rsidRPr="0004297F">
        <w:rPr>
          <w:b/>
          <w:sz w:val="18"/>
          <w:lang w:val="es-ES"/>
        </w:rPr>
        <w:t>ACCESO DEL ASEGURADOR A LOS DATOS DEL ASEGURADO</w:t>
      </w:r>
    </w:p>
    <w:p w:rsidR="004520C5" w:rsidRPr="0004297F" w:rsidRDefault="004520C5" w:rsidP="004520C5">
      <w:pPr>
        <w:pStyle w:val="Textoindependiente"/>
        <w:spacing w:before="1"/>
        <w:rPr>
          <w:b/>
          <w:sz w:val="19"/>
          <w:lang w:val="es-ES"/>
        </w:rPr>
      </w:pPr>
    </w:p>
    <w:p w:rsidR="004520C5" w:rsidRPr="0004297F" w:rsidRDefault="004520C5" w:rsidP="004520C5">
      <w:pPr>
        <w:pStyle w:val="Textoindependiente"/>
        <w:spacing w:line="276" w:lineRule="auto"/>
        <w:ind w:left="195" w:right="194"/>
        <w:jc w:val="both"/>
        <w:rPr>
          <w:lang w:val="es-ES"/>
        </w:rPr>
      </w:pPr>
      <w:r w:rsidRPr="0004297F">
        <w:rPr>
          <w:lang w:val="es-ES"/>
        </w:rPr>
        <w:t>El ASEGURADOR tendrá acceso a cualquier documentación y datos relativos a los CRÉDITOS que obren en poder del ASEGURADO, pudiendo exigir copias contrastadas con el original.</w:t>
      </w:r>
    </w:p>
    <w:p w:rsidR="004520C5" w:rsidRPr="0004297F" w:rsidRDefault="004520C5" w:rsidP="004520C5">
      <w:pPr>
        <w:pStyle w:val="Textoindependiente"/>
        <w:spacing w:before="5"/>
        <w:rPr>
          <w:sz w:val="16"/>
          <w:lang w:val="es-ES"/>
        </w:rPr>
      </w:pPr>
    </w:p>
    <w:p w:rsidR="004520C5" w:rsidRPr="0004297F" w:rsidRDefault="004520C5" w:rsidP="004520C5">
      <w:pPr>
        <w:pStyle w:val="Textoindependiente"/>
        <w:spacing w:line="276" w:lineRule="auto"/>
        <w:ind w:left="195" w:right="193"/>
        <w:jc w:val="both"/>
        <w:rPr>
          <w:lang w:val="es-ES"/>
        </w:rPr>
      </w:pPr>
      <w:r w:rsidRPr="0004297F">
        <w:rPr>
          <w:lang w:val="es-ES"/>
        </w:rPr>
        <w:t>Los documentos redactados en lenguas extranjeras serán aportados por el ASEGURADO traducidos al castellano  si así lo requiriese el</w:t>
      </w:r>
      <w:r w:rsidRPr="0004297F">
        <w:rPr>
          <w:spacing w:val="-13"/>
          <w:lang w:val="es-ES"/>
        </w:rPr>
        <w:t xml:space="preserve"> </w:t>
      </w:r>
      <w:r w:rsidRPr="0004297F">
        <w:rPr>
          <w:lang w:val="es-ES"/>
        </w:rPr>
        <w:t>ASEGURADOR.</w:t>
      </w:r>
    </w:p>
    <w:p w:rsidR="004520C5" w:rsidRPr="0004297F" w:rsidRDefault="004520C5" w:rsidP="004520C5">
      <w:pPr>
        <w:pStyle w:val="Textoindependiente"/>
        <w:spacing w:before="5"/>
        <w:rPr>
          <w:sz w:val="16"/>
          <w:lang w:val="es-ES"/>
        </w:rPr>
      </w:pPr>
    </w:p>
    <w:p w:rsidR="004520C5" w:rsidRPr="0004297F" w:rsidRDefault="004520C5" w:rsidP="004520C5">
      <w:pPr>
        <w:pStyle w:val="Ttulo1"/>
        <w:rPr>
          <w:lang w:val="es-ES"/>
        </w:rPr>
      </w:pPr>
      <w:r w:rsidRPr="0004297F">
        <w:rPr>
          <w:lang w:val="es-ES"/>
        </w:rPr>
        <w:t>ARTICULO 17</w:t>
      </w:r>
    </w:p>
    <w:p w:rsidR="004520C5" w:rsidRPr="0004297F" w:rsidRDefault="004520C5" w:rsidP="004520C5">
      <w:pPr>
        <w:pStyle w:val="Textoindependiente"/>
        <w:spacing w:before="1"/>
        <w:rPr>
          <w:b/>
          <w:sz w:val="19"/>
          <w:lang w:val="es-ES"/>
        </w:rPr>
      </w:pPr>
    </w:p>
    <w:p w:rsidR="004520C5" w:rsidRPr="0004297F" w:rsidRDefault="004520C5" w:rsidP="004520C5">
      <w:pPr>
        <w:spacing w:before="1"/>
        <w:ind w:left="195"/>
        <w:jc w:val="both"/>
        <w:rPr>
          <w:b/>
          <w:sz w:val="18"/>
          <w:lang w:val="es-ES"/>
        </w:rPr>
      </w:pPr>
      <w:r w:rsidRPr="0004297F">
        <w:rPr>
          <w:b/>
          <w:sz w:val="18"/>
          <w:lang w:val="es-ES"/>
        </w:rPr>
        <w:t>PAGO DE LAS INDEMNIZACIONES</w:t>
      </w:r>
    </w:p>
    <w:p w:rsidR="004520C5" w:rsidRPr="0004297F" w:rsidRDefault="004520C5" w:rsidP="004520C5">
      <w:pPr>
        <w:pStyle w:val="Textoindependiente"/>
        <w:spacing w:before="3"/>
        <w:rPr>
          <w:b/>
          <w:sz w:val="19"/>
          <w:lang w:val="es-ES"/>
        </w:rPr>
      </w:pPr>
    </w:p>
    <w:p w:rsidR="004520C5" w:rsidRPr="0004297F" w:rsidRDefault="004520C5" w:rsidP="004520C5">
      <w:pPr>
        <w:pStyle w:val="Textoindependiente"/>
        <w:spacing w:before="1" w:line="276" w:lineRule="auto"/>
        <w:ind w:left="195" w:right="198"/>
        <w:jc w:val="both"/>
        <w:rPr>
          <w:lang w:val="es-ES"/>
        </w:rPr>
      </w:pPr>
      <w:r w:rsidRPr="0004297F">
        <w:rPr>
          <w:lang w:val="es-ES"/>
        </w:rPr>
        <w:t>Producida cualquiera de las situaciones previstas en el Art. 2 y cumplidas todas las condiciones establecidas en la PÓLIZA para la admisión del siniestro, el ASEGURADOR efectuará la indemnización procedente en la cuantía y en los plazos que más adelante se señalan:</w:t>
      </w:r>
    </w:p>
    <w:p w:rsidR="004520C5" w:rsidRPr="0004297F" w:rsidRDefault="004520C5" w:rsidP="004520C5">
      <w:pPr>
        <w:pStyle w:val="Textoindependiente"/>
        <w:spacing w:before="5"/>
        <w:rPr>
          <w:sz w:val="16"/>
          <w:lang w:val="es-ES"/>
        </w:rPr>
      </w:pPr>
    </w:p>
    <w:p w:rsidR="004520C5" w:rsidRPr="0004297F" w:rsidRDefault="004520C5" w:rsidP="004520C5">
      <w:pPr>
        <w:pStyle w:val="Prrafodelista"/>
        <w:numPr>
          <w:ilvl w:val="1"/>
          <w:numId w:val="8"/>
        </w:numPr>
        <w:tabs>
          <w:tab w:val="left" w:pos="776"/>
        </w:tabs>
        <w:spacing w:line="276" w:lineRule="auto"/>
        <w:ind w:right="196" w:firstLine="0"/>
        <w:jc w:val="both"/>
        <w:rPr>
          <w:sz w:val="18"/>
          <w:lang w:val="es-ES"/>
        </w:rPr>
      </w:pPr>
      <w:r w:rsidRPr="0004297F">
        <w:rPr>
          <w:sz w:val="18"/>
          <w:lang w:val="es-ES"/>
        </w:rPr>
        <w:t xml:space="preserve">CUANTÍA: La cuantía de la indemnización será la resultante de aplicar el porcentaje de cobertura al </w:t>
      </w:r>
      <w:proofErr w:type="spellStart"/>
      <w:r w:rsidRPr="0004297F">
        <w:rPr>
          <w:sz w:val="18"/>
          <w:lang w:val="es-ES"/>
        </w:rPr>
        <w:t>impor</w:t>
      </w:r>
      <w:proofErr w:type="spellEnd"/>
      <w:r w:rsidRPr="0004297F">
        <w:rPr>
          <w:sz w:val="18"/>
          <w:lang w:val="es-ES"/>
        </w:rPr>
        <w:t>- te impagado del CRÉDITO, según determina el apartado 2 del Art. 1. El conjunto de indemnizaciones a satisfacer por el ASEGURADOR, no podrá ser superior al importe de la SUMA MÁXIMA</w:t>
      </w:r>
      <w:r w:rsidRPr="0004297F">
        <w:rPr>
          <w:spacing w:val="-34"/>
          <w:sz w:val="18"/>
          <w:lang w:val="es-ES"/>
        </w:rPr>
        <w:t xml:space="preserve"> </w:t>
      </w:r>
      <w:r w:rsidRPr="0004297F">
        <w:rPr>
          <w:sz w:val="18"/>
          <w:lang w:val="es-ES"/>
        </w:rPr>
        <w:t>ASEGURADA.</w:t>
      </w:r>
    </w:p>
    <w:p w:rsidR="004520C5" w:rsidRPr="0004297F" w:rsidRDefault="004520C5" w:rsidP="004520C5">
      <w:pPr>
        <w:pStyle w:val="Textoindependiente"/>
        <w:spacing w:before="5"/>
        <w:rPr>
          <w:sz w:val="16"/>
          <w:lang w:val="es-ES"/>
        </w:rPr>
      </w:pPr>
    </w:p>
    <w:p w:rsidR="004520C5" w:rsidRPr="0004297F" w:rsidRDefault="004520C5" w:rsidP="004520C5">
      <w:pPr>
        <w:pStyle w:val="Prrafodelista"/>
        <w:numPr>
          <w:ilvl w:val="1"/>
          <w:numId w:val="8"/>
        </w:numPr>
        <w:tabs>
          <w:tab w:val="left" w:pos="774"/>
        </w:tabs>
        <w:spacing w:line="276" w:lineRule="auto"/>
        <w:ind w:right="196" w:firstLine="0"/>
        <w:jc w:val="both"/>
        <w:rPr>
          <w:sz w:val="18"/>
          <w:lang w:val="es-ES"/>
        </w:rPr>
      </w:pPr>
      <w:r w:rsidRPr="0004297F">
        <w:rPr>
          <w:sz w:val="18"/>
          <w:lang w:val="es-ES"/>
        </w:rPr>
        <w:t xml:space="preserve">TIPO DE CAMBIO: El pago de la indemnización se realizará en pesetas aplicando en su caso el tipo de </w:t>
      </w:r>
      <w:proofErr w:type="spellStart"/>
      <w:r w:rsidRPr="0004297F">
        <w:rPr>
          <w:sz w:val="18"/>
          <w:lang w:val="es-ES"/>
        </w:rPr>
        <w:t>cam</w:t>
      </w:r>
      <w:proofErr w:type="spellEnd"/>
      <w:r w:rsidRPr="0004297F">
        <w:rPr>
          <w:sz w:val="18"/>
          <w:lang w:val="es-ES"/>
        </w:rPr>
        <w:t xml:space="preserve">- </w:t>
      </w:r>
      <w:proofErr w:type="spellStart"/>
      <w:r w:rsidRPr="0004297F">
        <w:rPr>
          <w:sz w:val="18"/>
          <w:lang w:val="es-ES"/>
        </w:rPr>
        <w:t>bio</w:t>
      </w:r>
      <w:proofErr w:type="spellEnd"/>
      <w:r w:rsidRPr="0004297F">
        <w:rPr>
          <w:sz w:val="18"/>
          <w:lang w:val="es-ES"/>
        </w:rPr>
        <w:t xml:space="preserve"> del día en que el ASEGURADO efectuó el pago al Exportador</w:t>
      </w:r>
      <w:r w:rsidRPr="0004297F">
        <w:rPr>
          <w:spacing w:val="-23"/>
          <w:sz w:val="18"/>
          <w:lang w:val="es-ES"/>
        </w:rPr>
        <w:t xml:space="preserve"> </w:t>
      </w:r>
      <w:r w:rsidRPr="0004297F">
        <w:rPr>
          <w:sz w:val="18"/>
          <w:lang w:val="es-ES"/>
        </w:rPr>
        <w:t>español.</w:t>
      </w:r>
    </w:p>
    <w:p w:rsidR="004520C5" w:rsidRPr="0004297F" w:rsidRDefault="004520C5" w:rsidP="004520C5">
      <w:pPr>
        <w:pStyle w:val="Textoindependiente"/>
        <w:spacing w:before="5"/>
        <w:rPr>
          <w:sz w:val="16"/>
          <w:lang w:val="es-ES"/>
        </w:rPr>
      </w:pPr>
    </w:p>
    <w:p w:rsidR="004520C5" w:rsidRPr="0004297F" w:rsidRDefault="004520C5" w:rsidP="004520C5">
      <w:pPr>
        <w:pStyle w:val="Prrafodelista"/>
        <w:numPr>
          <w:ilvl w:val="1"/>
          <w:numId w:val="8"/>
        </w:numPr>
        <w:tabs>
          <w:tab w:val="left" w:pos="779"/>
        </w:tabs>
        <w:spacing w:line="276" w:lineRule="auto"/>
        <w:ind w:right="196" w:firstLine="0"/>
        <w:jc w:val="both"/>
        <w:rPr>
          <w:sz w:val="18"/>
          <w:lang w:val="es-ES"/>
        </w:rPr>
      </w:pPr>
      <w:r w:rsidRPr="0004297F">
        <w:rPr>
          <w:sz w:val="18"/>
          <w:lang w:val="es-ES"/>
        </w:rPr>
        <w:t xml:space="preserve">PLAZOS: El ASEGURADOR efectuará el pago de la indemnización dentro de los 30 días siguientes al </w:t>
      </w:r>
      <w:proofErr w:type="spellStart"/>
      <w:r w:rsidRPr="0004297F">
        <w:rPr>
          <w:sz w:val="18"/>
          <w:lang w:val="es-ES"/>
        </w:rPr>
        <w:t>trans</w:t>
      </w:r>
      <w:proofErr w:type="spellEnd"/>
      <w:r w:rsidRPr="0004297F">
        <w:rPr>
          <w:sz w:val="18"/>
          <w:lang w:val="es-ES"/>
        </w:rPr>
        <w:t>- curso de seis meses desde la fecha en que el ASEGURADO efectuó la notificación a que se refiere el Artículo</w:t>
      </w:r>
      <w:r w:rsidRPr="0004297F">
        <w:rPr>
          <w:spacing w:val="-38"/>
          <w:sz w:val="18"/>
          <w:lang w:val="es-ES"/>
        </w:rPr>
        <w:t xml:space="preserve"> </w:t>
      </w:r>
      <w:r w:rsidRPr="0004297F">
        <w:rPr>
          <w:sz w:val="18"/>
          <w:lang w:val="es-ES"/>
        </w:rPr>
        <w:t>13.</w:t>
      </w:r>
    </w:p>
    <w:p w:rsidR="004520C5" w:rsidRPr="0004297F" w:rsidRDefault="004520C5" w:rsidP="004520C5">
      <w:pPr>
        <w:pStyle w:val="Textoindependiente"/>
        <w:spacing w:before="5"/>
        <w:rPr>
          <w:sz w:val="16"/>
          <w:lang w:val="es-ES"/>
        </w:rPr>
      </w:pPr>
    </w:p>
    <w:p w:rsidR="004520C5" w:rsidRPr="0004297F" w:rsidRDefault="004520C5" w:rsidP="004520C5">
      <w:pPr>
        <w:pStyle w:val="Ttulo1"/>
        <w:spacing w:line="494" w:lineRule="auto"/>
        <w:ind w:right="9171"/>
        <w:jc w:val="left"/>
        <w:rPr>
          <w:lang w:val="es-ES"/>
        </w:rPr>
      </w:pPr>
      <w:r w:rsidRPr="0004297F">
        <w:rPr>
          <w:lang w:val="es-ES"/>
        </w:rPr>
        <w:t>ARTICULO 18 FINIQUITO</w:t>
      </w:r>
    </w:p>
    <w:p w:rsidR="004520C5" w:rsidRPr="0004297F" w:rsidRDefault="004520C5" w:rsidP="004520C5">
      <w:pPr>
        <w:pStyle w:val="Textoindependiente"/>
        <w:spacing w:line="276" w:lineRule="auto"/>
        <w:ind w:left="195" w:right="198"/>
        <w:jc w:val="both"/>
        <w:rPr>
          <w:lang w:val="es-ES"/>
        </w:rPr>
      </w:pPr>
      <w:r w:rsidRPr="0004297F">
        <w:rPr>
          <w:lang w:val="es-ES"/>
        </w:rPr>
        <w:t>Al recibir el pago de la indemnización el ASEGURADO, por el importe indemnizado, firmará el recibo de finiquito de las obligaciones del ASEGURADOR.</w:t>
      </w:r>
    </w:p>
    <w:p w:rsidR="004520C5" w:rsidRPr="0004297F" w:rsidRDefault="004520C5" w:rsidP="004520C5">
      <w:pPr>
        <w:pStyle w:val="Textoindependiente"/>
        <w:spacing w:before="5"/>
        <w:rPr>
          <w:sz w:val="16"/>
          <w:lang w:val="es-ES"/>
        </w:rPr>
      </w:pPr>
    </w:p>
    <w:p w:rsidR="004520C5" w:rsidRDefault="004520C5" w:rsidP="004520C5">
      <w:pPr>
        <w:pStyle w:val="Ttulo1"/>
        <w:spacing w:line="496" w:lineRule="auto"/>
        <w:ind w:right="7662"/>
        <w:jc w:val="left"/>
      </w:pPr>
      <w:r>
        <w:t>ARTICULO 19 SUBROGACIÓN Y</w:t>
      </w:r>
      <w:r>
        <w:rPr>
          <w:spacing w:val="-5"/>
        </w:rPr>
        <w:t xml:space="preserve"> </w:t>
      </w:r>
      <w:r>
        <w:t>RECOBROS</w:t>
      </w:r>
    </w:p>
    <w:p w:rsidR="004520C5" w:rsidRPr="0004297F" w:rsidRDefault="004520C5" w:rsidP="004520C5">
      <w:pPr>
        <w:pStyle w:val="Prrafodelista"/>
        <w:numPr>
          <w:ilvl w:val="0"/>
          <w:numId w:val="7"/>
        </w:numPr>
        <w:tabs>
          <w:tab w:val="left" w:pos="447"/>
        </w:tabs>
        <w:spacing w:line="276" w:lineRule="auto"/>
        <w:ind w:right="194" w:firstLine="0"/>
        <w:jc w:val="both"/>
        <w:rPr>
          <w:sz w:val="18"/>
          <w:lang w:val="es-ES"/>
        </w:rPr>
      </w:pPr>
      <w:r w:rsidRPr="0004297F">
        <w:rPr>
          <w:sz w:val="18"/>
          <w:lang w:val="es-ES"/>
        </w:rPr>
        <w:t>El ASEGURADOR, al abonar las indemnizaciones pactadas, devendrá propietario del crédito correspondiente al vencimiento o vencimientos indemnizados, y representante del ASEGURADO por la parte del crédito o créditos no cubierta por el Seguro, a efectos de su gestión. En consecuencia, cualquier cantidad que el ASEGURADO perciba con posterioridad a la indemnización, será reembolsada al ASEGURADOR en el mismo porcentaje aplicado al cálculo de la</w:t>
      </w:r>
      <w:r w:rsidRPr="0004297F">
        <w:rPr>
          <w:spacing w:val="-13"/>
          <w:sz w:val="18"/>
          <w:lang w:val="es-ES"/>
        </w:rPr>
        <w:t xml:space="preserve"> </w:t>
      </w:r>
      <w:r w:rsidRPr="0004297F">
        <w:rPr>
          <w:sz w:val="18"/>
          <w:lang w:val="es-ES"/>
        </w:rPr>
        <w:t>indemnización.</w:t>
      </w:r>
    </w:p>
    <w:p w:rsidR="004520C5" w:rsidRPr="0004297F" w:rsidRDefault="004520C5" w:rsidP="004520C5">
      <w:pPr>
        <w:pStyle w:val="Textoindependiente"/>
        <w:spacing w:before="5"/>
        <w:rPr>
          <w:sz w:val="16"/>
          <w:lang w:val="es-ES"/>
        </w:rPr>
      </w:pPr>
    </w:p>
    <w:p w:rsidR="004520C5" w:rsidRPr="0004297F" w:rsidRDefault="004520C5" w:rsidP="004520C5">
      <w:pPr>
        <w:pStyle w:val="Prrafodelista"/>
        <w:numPr>
          <w:ilvl w:val="0"/>
          <w:numId w:val="7"/>
        </w:numPr>
        <w:tabs>
          <w:tab w:val="left" w:pos="455"/>
        </w:tabs>
        <w:spacing w:line="276" w:lineRule="auto"/>
        <w:ind w:right="196" w:firstLine="0"/>
        <w:jc w:val="both"/>
        <w:rPr>
          <w:sz w:val="18"/>
          <w:lang w:val="es-ES"/>
        </w:rPr>
      </w:pPr>
      <w:r w:rsidRPr="0004297F">
        <w:rPr>
          <w:sz w:val="18"/>
          <w:lang w:val="es-ES"/>
        </w:rPr>
        <w:t>Cuando el recobro lo efectúe el ASEGURADOR, éste abonará al ASEGURADO el porcentaje no cubierto por el Seguro en la indemnización</w:t>
      </w:r>
      <w:r w:rsidRPr="0004297F">
        <w:rPr>
          <w:spacing w:val="-13"/>
          <w:sz w:val="18"/>
          <w:lang w:val="es-ES"/>
        </w:rPr>
        <w:t xml:space="preserve"> </w:t>
      </w:r>
      <w:r w:rsidRPr="0004297F">
        <w:rPr>
          <w:sz w:val="18"/>
          <w:lang w:val="es-ES"/>
        </w:rPr>
        <w:t>practicada.</w:t>
      </w:r>
    </w:p>
    <w:p w:rsidR="004520C5" w:rsidRPr="0004297F" w:rsidRDefault="004520C5" w:rsidP="004520C5">
      <w:pPr>
        <w:spacing w:line="276" w:lineRule="auto"/>
        <w:jc w:val="both"/>
        <w:rPr>
          <w:sz w:val="18"/>
          <w:lang w:val="es-ES"/>
        </w:rPr>
        <w:sectPr w:rsidR="004520C5" w:rsidRPr="0004297F">
          <w:footerReference w:type="default" r:id="rId23"/>
          <w:pgSz w:w="11910" w:h="16840"/>
          <w:pgMar w:top="740" w:right="580" w:bottom="1020" w:left="580" w:header="302" w:footer="838" w:gutter="0"/>
          <w:cols w:space="720"/>
        </w:sectPr>
      </w:pPr>
    </w:p>
    <w:p w:rsidR="004520C5" w:rsidRPr="0004297F" w:rsidRDefault="004520C5" w:rsidP="004520C5">
      <w:pPr>
        <w:pStyle w:val="Textoindependiente"/>
        <w:rPr>
          <w:sz w:val="20"/>
          <w:lang w:val="es-ES"/>
        </w:rPr>
      </w:pPr>
    </w:p>
    <w:p w:rsidR="004520C5" w:rsidRPr="0004297F" w:rsidRDefault="004520C5" w:rsidP="004520C5">
      <w:pPr>
        <w:pStyle w:val="Textoindependiente"/>
        <w:spacing w:before="3"/>
        <w:rPr>
          <w:sz w:val="16"/>
          <w:lang w:val="es-ES"/>
        </w:rPr>
      </w:pPr>
    </w:p>
    <w:p w:rsidR="004520C5" w:rsidRPr="0004297F" w:rsidRDefault="004520C5" w:rsidP="004520C5">
      <w:pPr>
        <w:pStyle w:val="Prrafodelista"/>
        <w:numPr>
          <w:ilvl w:val="0"/>
          <w:numId w:val="7"/>
        </w:numPr>
        <w:tabs>
          <w:tab w:val="left" w:pos="459"/>
        </w:tabs>
        <w:spacing w:line="276" w:lineRule="auto"/>
        <w:ind w:right="195" w:firstLine="0"/>
        <w:rPr>
          <w:sz w:val="18"/>
          <w:lang w:val="es-ES"/>
        </w:rPr>
      </w:pPr>
      <w:r w:rsidRPr="0004297F">
        <w:rPr>
          <w:sz w:val="18"/>
          <w:lang w:val="es-ES"/>
        </w:rPr>
        <w:t>A los efectos de este reembolso, se tendrán en cuenta las Pesetas efectivamente percibidas, independiente- mente del tipo de cambio que se hubiera aplicado al efectuar el pago de la</w:t>
      </w:r>
      <w:r w:rsidRPr="0004297F">
        <w:rPr>
          <w:spacing w:val="-37"/>
          <w:sz w:val="18"/>
          <w:lang w:val="es-ES"/>
        </w:rPr>
        <w:t xml:space="preserve"> </w:t>
      </w:r>
      <w:r w:rsidRPr="0004297F">
        <w:rPr>
          <w:sz w:val="18"/>
          <w:lang w:val="es-ES"/>
        </w:rPr>
        <w:t>indemnización.</w:t>
      </w:r>
    </w:p>
    <w:p w:rsidR="004520C5" w:rsidRPr="0004297F" w:rsidRDefault="004520C5" w:rsidP="004520C5">
      <w:pPr>
        <w:pStyle w:val="Textoindependiente"/>
        <w:spacing w:before="5"/>
        <w:rPr>
          <w:sz w:val="16"/>
          <w:lang w:val="es-ES"/>
        </w:rPr>
      </w:pPr>
    </w:p>
    <w:p w:rsidR="004520C5" w:rsidRPr="0004297F" w:rsidRDefault="004520C5" w:rsidP="004520C5">
      <w:pPr>
        <w:pStyle w:val="Prrafodelista"/>
        <w:numPr>
          <w:ilvl w:val="0"/>
          <w:numId w:val="7"/>
        </w:numPr>
        <w:tabs>
          <w:tab w:val="left" w:pos="440"/>
        </w:tabs>
        <w:spacing w:line="276" w:lineRule="auto"/>
        <w:ind w:right="196" w:firstLine="0"/>
        <w:jc w:val="both"/>
        <w:rPr>
          <w:sz w:val="18"/>
          <w:lang w:val="es-ES"/>
        </w:rPr>
      </w:pPr>
      <w:r w:rsidRPr="0004297F">
        <w:rPr>
          <w:sz w:val="18"/>
          <w:lang w:val="es-ES"/>
        </w:rPr>
        <w:t xml:space="preserve">Asimismo, el ASEGURADOR podrá suscribir convenios sobre moratorias y remisiones parciales de deuda, por la totalidad del crédito afectado por dichos convenios o remisiones, </w:t>
      </w:r>
      <w:proofErr w:type="spellStart"/>
      <w:r w:rsidRPr="0004297F">
        <w:rPr>
          <w:sz w:val="18"/>
          <w:lang w:val="es-ES"/>
        </w:rPr>
        <w:t>aún</w:t>
      </w:r>
      <w:proofErr w:type="spellEnd"/>
      <w:r w:rsidRPr="0004297F">
        <w:rPr>
          <w:sz w:val="18"/>
          <w:lang w:val="es-ES"/>
        </w:rPr>
        <w:t xml:space="preserve"> cuando incluyan créditos no vencidos. Estos convenios serán plenamente oponibles al ASEGURADO, y vinculantes para este último por la totalidad de los </w:t>
      </w:r>
      <w:proofErr w:type="spellStart"/>
      <w:r w:rsidRPr="0004297F">
        <w:rPr>
          <w:sz w:val="18"/>
          <w:lang w:val="es-ES"/>
        </w:rPr>
        <w:t>cré</w:t>
      </w:r>
      <w:proofErr w:type="spellEnd"/>
      <w:r w:rsidRPr="0004297F">
        <w:rPr>
          <w:sz w:val="18"/>
          <w:lang w:val="es-ES"/>
        </w:rPr>
        <w:t xml:space="preserve">- </w:t>
      </w:r>
      <w:proofErr w:type="spellStart"/>
      <w:r w:rsidRPr="0004297F">
        <w:rPr>
          <w:sz w:val="18"/>
          <w:lang w:val="es-ES"/>
        </w:rPr>
        <w:t>ditos</w:t>
      </w:r>
      <w:proofErr w:type="spellEnd"/>
      <w:r w:rsidRPr="0004297F">
        <w:rPr>
          <w:sz w:val="18"/>
          <w:lang w:val="es-ES"/>
        </w:rPr>
        <w:t xml:space="preserve"> incluidos en tales convenios, sin perjuicio de la titularizad dominical del ASEGURADO sobre el porcentaje del crédito no cubierto, ni del derecho de este último a percibir las indemnizaciones que procedan en los términos de esta</w:t>
      </w:r>
      <w:r w:rsidRPr="0004297F">
        <w:rPr>
          <w:spacing w:val="-2"/>
          <w:sz w:val="18"/>
          <w:lang w:val="es-ES"/>
        </w:rPr>
        <w:t xml:space="preserve"> </w:t>
      </w:r>
      <w:r w:rsidRPr="0004297F">
        <w:rPr>
          <w:sz w:val="18"/>
          <w:lang w:val="es-ES"/>
        </w:rPr>
        <w:t>Póliza.</w:t>
      </w:r>
    </w:p>
    <w:p w:rsidR="004520C5" w:rsidRPr="0004297F" w:rsidRDefault="004520C5" w:rsidP="004520C5">
      <w:pPr>
        <w:pStyle w:val="Textoindependiente"/>
        <w:spacing w:before="5"/>
        <w:rPr>
          <w:sz w:val="16"/>
          <w:lang w:val="es-ES"/>
        </w:rPr>
      </w:pPr>
    </w:p>
    <w:p w:rsidR="004520C5" w:rsidRPr="0004297F" w:rsidRDefault="004520C5" w:rsidP="004520C5">
      <w:pPr>
        <w:pStyle w:val="Ttulo1"/>
        <w:spacing w:line="494" w:lineRule="auto"/>
        <w:ind w:right="8872"/>
        <w:jc w:val="left"/>
        <w:rPr>
          <w:lang w:val="es-ES"/>
        </w:rPr>
      </w:pPr>
      <w:r w:rsidRPr="0004297F">
        <w:rPr>
          <w:lang w:val="es-ES"/>
        </w:rPr>
        <w:t>ARTICULO 20 COMPENSACIÓN</w:t>
      </w:r>
    </w:p>
    <w:p w:rsidR="004520C5" w:rsidRPr="0004297F" w:rsidRDefault="004520C5" w:rsidP="004520C5">
      <w:pPr>
        <w:pStyle w:val="Textoindependiente"/>
        <w:spacing w:before="3"/>
        <w:ind w:left="195"/>
        <w:jc w:val="both"/>
        <w:rPr>
          <w:lang w:val="es-ES"/>
        </w:rPr>
      </w:pPr>
      <w:r w:rsidRPr="0004297F">
        <w:rPr>
          <w:lang w:val="es-ES"/>
        </w:rPr>
        <w:t>El ASEGURADOR podrá deducir de las indemnizaciones cualquier cantidad que le adeude el ASEGURADO.</w:t>
      </w:r>
    </w:p>
    <w:p w:rsidR="004520C5" w:rsidRPr="0004297F" w:rsidRDefault="004520C5" w:rsidP="004520C5">
      <w:pPr>
        <w:pStyle w:val="Textoindependiente"/>
        <w:spacing w:before="1"/>
        <w:rPr>
          <w:sz w:val="19"/>
          <w:lang w:val="es-ES"/>
        </w:rPr>
      </w:pPr>
    </w:p>
    <w:p w:rsidR="004520C5" w:rsidRPr="0004297F" w:rsidRDefault="004520C5" w:rsidP="004520C5">
      <w:pPr>
        <w:pStyle w:val="Ttulo1"/>
        <w:rPr>
          <w:lang w:val="es-ES"/>
        </w:rPr>
      </w:pPr>
      <w:r w:rsidRPr="0004297F">
        <w:rPr>
          <w:lang w:val="es-ES"/>
        </w:rPr>
        <w:t>ARTICULO 21</w:t>
      </w:r>
    </w:p>
    <w:p w:rsidR="004520C5" w:rsidRPr="0004297F" w:rsidRDefault="004520C5" w:rsidP="004520C5">
      <w:pPr>
        <w:pStyle w:val="Textoindependiente"/>
        <w:spacing w:before="1"/>
        <w:rPr>
          <w:b/>
          <w:sz w:val="19"/>
          <w:lang w:val="es-ES"/>
        </w:rPr>
      </w:pPr>
    </w:p>
    <w:p w:rsidR="004520C5" w:rsidRPr="0004297F" w:rsidRDefault="004520C5" w:rsidP="004520C5">
      <w:pPr>
        <w:ind w:left="195"/>
        <w:jc w:val="both"/>
        <w:rPr>
          <w:b/>
          <w:sz w:val="18"/>
          <w:lang w:val="es-ES"/>
        </w:rPr>
      </w:pPr>
      <w:r w:rsidRPr="0004297F">
        <w:rPr>
          <w:b/>
          <w:sz w:val="18"/>
          <w:lang w:val="es-ES"/>
        </w:rPr>
        <w:t>DESIGNACIÓN DE BENEFICIARIO DEL SEGURO</w:t>
      </w:r>
    </w:p>
    <w:p w:rsidR="004520C5" w:rsidRPr="0004297F" w:rsidRDefault="004520C5" w:rsidP="004520C5">
      <w:pPr>
        <w:pStyle w:val="Textoindependiente"/>
        <w:spacing w:before="1"/>
        <w:rPr>
          <w:b/>
          <w:sz w:val="19"/>
          <w:lang w:val="es-ES"/>
        </w:rPr>
      </w:pPr>
    </w:p>
    <w:p w:rsidR="004520C5" w:rsidRPr="0004297F" w:rsidRDefault="004520C5" w:rsidP="004520C5">
      <w:pPr>
        <w:pStyle w:val="Textoindependiente"/>
        <w:spacing w:line="276" w:lineRule="auto"/>
        <w:ind w:left="195" w:right="196"/>
        <w:jc w:val="both"/>
        <w:rPr>
          <w:lang w:val="es-ES"/>
        </w:rPr>
      </w:pPr>
      <w:r w:rsidRPr="0004297F">
        <w:rPr>
          <w:lang w:val="es-ES"/>
        </w:rPr>
        <w:t>El ASEGURADO tendrá la facultad de designar sin previa autorización del ASEGURADOR, a una tercera persona o entidad como Beneficiario de sus derechos a las indemnizaciones derivadas de la PÓLIZA, lo que se hará constar por medio de condición particular o suplemento a la PÓLIZA. En tal supuesto el Beneficiario no podrá hacer valer  a su favor más derechos que los que corresponden al propio</w:t>
      </w:r>
      <w:r w:rsidRPr="0004297F">
        <w:rPr>
          <w:spacing w:val="-30"/>
          <w:lang w:val="es-ES"/>
        </w:rPr>
        <w:t xml:space="preserve"> </w:t>
      </w:r>
      <w:r w:rsidRPr="0004297F">
        <w:rPr>
          <w:lang w:val="es-ES"/>
        </w:rPr>
        <w:t>ASEGURADO.</w:t>
      </w:r>
    </w:p>
    <w:p w:rsidR="004520C5" w:rsidRPr="0004297F" w:rsidRDefault="004520C5" w:rsidP="004520C5">
      <w:pPr>
        <w:pStyle w:val="Textoindependiente"/>
        <w:spacing w:before="7"/>
        <w:rPr>
          <w:sz w:val="16"/>
          <w:lang w:val="es-ES"/>
        </w:rPr>
      </w:pPr>
    </w:p>
    <w:p w:rsidR="004520C5" w:rsidRPr="0004297F" w:rsidRDefault="004520C5" w:rsidP="004520C5">
      <w:pPr>
        <w:pStyle w:val="Textoindependiente"/>
        <w:spacing w:line="273" w:lineRule="auto"/>
        <w:ind w:left="195" w:right="206"/>
        <w:rPr>
          <w:lang w:val="es-ES"/>
        </w:rPr>
      </w:pPr>
      <w:r w:rsidRPr="0004297F">
        <w:rPr>
          <w:lang w:val="es-ES"/>
        </w:rPr>
        <w:t xml:space="preserve">El Beneficiario podrá cumplir las obligaciones que por la PÓLIZA se establecen a cargo del ASEGURADO, </w:t>
      </w:r>
      <w:proofErr w:type="spellStart"/>
      <w:r w:rsidRPr="0004297F">
        <w:rPr>
          <w:lang w:val="es-ES"/>
        </w:rPr>
        <w:t>enten</w:t>
      </w:r>
      <w:proofErr w:type="spellEnd"/>
      <w:r w:rsidRPr="0004297F">
        <w:rPr>
          <w:lang w:val="es-ES"/>
        </w:rPr>
        <w:t xml:space="preserve">- </w:t>
      </w:r>
      <w:proofErr w:type="spellStart"/>
      <w:r w:rsidRPr="0004297F">
        <w:rPr>
          <w:lang w:val="es-ES"/>
        </w:rPr>
        <w:t>diéndose</w:t>
      </w:r>
      <w:proofErr w:type="spellEnd"/>
      <w:r w:rsidRPr="0004297F">
        <w:rPr>
          <w:lang w:val="es-ES"/>
        </w:rPr>
        <w:t xml:space="preserve"> a todos los efectos como </w:t>
      </w:r>
      <w:proofErr w:type="gramStart"/>
      <w:r w:rsidRPr="0004297F">
        <w:rPr>
          <w:lang w:val="es-ES"/>
        </w:rPr>
        <w:t>realizadas</w:t>
      </w:r>
      <w:proofErr w:type="gramEnd"/>
      <w:r w:rsidRPr="0004297F">
        <w:rPr>
          <w:lang w:val="es-ES"/>
        </w:rPr>
        <w:t xml:space="preserve"> por este último.</w:t>
      </w:r>
    </w:p>
    <w:p w:rsidR="004520C5" w:rsidRPr="0004297F" w:rsidRDefault="004520C5" w:rsidP="004520C5">
      <w:pPr>
        <w:pStyle w:val="Textoindependiente"/>
        <w:spacing w:before="9"/>
        <w:rPr>
          <w:sz w:val="16"/>
          <w:lang w:val="es-ES"/>
        </w:rPr>
      </w:pPr>
    </w:p>
    <w:p w:rsidR="004520C5" w:rsidRPr="0004297F" w:rsidRDefault="004520C5" w:rsidP="004520C5">
      <w:pPr>
        <w:pStyle w:val="Ttulo1"/>
        <w:rPr>
          <w:lang w:val="es-ES"/>
        </w:rPr>
      </w:pPr>
      <w:r w:rsidRPr="0004297F">
        <w:rPr>
          <w:lang w:val="es-ES"/>
        </w:rPr>
        <w:t>ARTICULO 22</w:t>
      </w:r>
    </w:p>
    <w:p w:rsidR="004520C5" w:rsidRPr="0004297F" w:rsidRDefault="004520C5" w:rsidP="004520C5">
      <w:pPr>
        <w:pStyle w:val="Textoindependiente"/>
        <w:spacing w:before="1"/>
        <w:rPr>
          <w:b/>
          <w:sz w:val="19"/>
          <w:lang w:val="es-ES"/>
        </w:rPr>
      </w:pPr>
    </w:p>
    <w:p w:rsidR="004520C5" w:rsidRPr="0004297F" w:rsidRDefault="004520C5" w:rsidP="004520C5">
      <w:pPr>
        <w:ind w:left="195"/>
        <w:jc w:val="both"/>
        <w:rPr>
          <w:b/>
          <w:sz w:val="18"/>
          <w:lang w:val="es-ES"/>
        </w:rPr>
      </w:pPr>
      <w:r w:rsidRPr="0004297F">
        <w:rPr>
          <w:b/>
          <w:sz w:val="18"/>
          <w:lang w:val="es-ES"/>
        </w:rPr>
        <w:t>IMPUESTOS, LEGISLACIÓN Y JURISDICCIÓN</w:t>
      </w:r>
    </w:p>
    <w:p w:rsidR="004520C5" w:rsidRPr="0004297F" w:rsidRDefault="004520C5" w:rsidP="004520C5">
      <w:pPr>
        <w:pStyle w:val="Textoindependiente"/>
        <w:spacing w:before="1"/>
        <w:rPr>
          <w:b/>
          <w:sz w:val="19"/>
          <w:lang w:val="es-ES"/>
        </w:rPr>
      </w:pPr>
    </w:p>
    <w:p w:rsidR="004520C5" w:rsidRPr="0004297F" w:rsidRDefault="004520C5" w:rsidP="004520C5">
      <w:pPr>
        <w:pStyle w:val="Textoindependiente"/>
        <w:spacing w:line="276" w:lineRule="auto"/>
        <w:ind w:left="195" w:right="206"/>
        <w:rPr>
          <w:lang w:val="es-ES"/>
        </w:rPr>
      </w:pPr>
      <w:r w:rsidRPr="0004297F">
        <w:rPr>
          <w:lang w:val="es-ES"/>
        </w:rPr>
        <w:t>Todos los impuestos y tasas aplicables de presente o de futuro por cualquier causa a este Contrato serán a cargo exclusivo del ASEGURADO.</w:t>
      </w:r>
    </w:p>
    <w:p w:rsidR="004520C5" w:rsidRPr="0004297F" w:rsidRDefault="004520C5" w:rsidP="004520C5">
      <w:pPr>
        <w:pStyle w:val="Textoindependiente"/>
        <w:spacing w:before="5"/>
        <w:rPr>
          <w:sz w:val="16"/>
          <w:lang w:val="es-ES"/>
        </w:rPr>
      </w:pPr>
    </w:p>
    <w:p w:rsidR="004520C5" w:rsidRPr="0004297F" w:rsidRDefault="004520C5" w:rsidP="004520C5">
      <w:pPr>
        <w:pStyle w:val="Textoindependiente"/>
        <w:ind w:left="195"/>
        <w:jc w:val="both"/>
        <w:rPr>
          <w:lang w:val="es-ES"/>
        </w:rPr>
      </w:pPr>
      <w:r w:rsidRPr="0004297F">
        <w:rPr>
          <w:lang w:val="es-ES"/>
        </w:rPr>
        <w:t>La PÓLIZA se regirá por la legislación española.</w:t>
      </w:r>
    </w:p>
    <w:p w:rsidR="004520C5" w:rsidRPr="0004297F" w:rsidRDefault="004520C5" w:rsidP="004520C5">
      <w:pPr>
        <w:pStyle w:val="Textoindependiente"/>
        <w:spacing w:before="1"/>
        <w:rPr>
          <w:sz w:val="19"/>
          <w:lang w:val="es-ES"/>
        </w:rPr>
      </w:pPr>
    </w:p>
    <w:p w:rsidR="004520C5" w:rsidRPr="0004297F" w:rsidRDefault="004520C5" w:rsidP="004520C5">
      <w:pPr>
        <w:pStyle w:val="Textoindependiente"/>
        <w:spacing w:line="276" w:lineRule="auto"/>
        <w:ind w:left="195" w:right="206"/>
        <w:rPr>
          <w:lang w:val="es-ES"/>
        </w:rPr>
      </w:pPr>
      <w:r w:rsidRPr="0004297F">
        <w:rPr>
          <w:lang w:val="es-ES"/>
        </w:rPr>
        <w:t>Cualquier divergencia que pueda surgir en cuanto a la interpretación o ejecución de la PÓLIZA se someterá al Juez del domicilio del</w:t>
      </w:r>
      <w:r w:rsidRPr="0004297F">
        <w:rPr>
          <w:spacing w:val="-15"/>
          <w:lang w:val="es-ES"/>
        </w:rPr>
        <w:t xml:space="preserve"> </w:t>
      </w:r>
      <w:r w:rsidRPr="0004297F">
        <w:rPr>
          <w:lang w:val="es-ES"/>
        </w:rPr>
        <w:t>ASEGURADO.</w:t>
      </w:r>
    </w:p>
    <w:p w:rsidR="004520C5" w:rsidRPr="0004297F" w:rsidRDefault="004520C5" w:rsidP="004520C5">
      <w:pPr>
        <w:pStyle w:val="Textoindependiente"/>
        <w:spacing w:before="5"/>
        <w:rPr>
          <w:sz w:val="16"/>
          <w:lang w:val="es-ES"/>
        </w:rPr>
      </w:pPr>
    </w:p>
    <w:p w:rsidR="004520C5" w:rsidRPr="004520C5" w:rsidRDefault="004520C5" w:rsidP="004520C5">
      <w:pPr>
        <w:pStyle w:val="Textoindependiente"/>
        <w:ind w:left="195"/>
        <w:jc w:val="both"/>
        <w:rPr>
          <w:lang w:val="es-ES"/>
        </w:rPr>
      </w:pPr>
      <w:proofErr w:type="gramStart"/>
      <w:r w:rsidRPr="004520C5">
        <w:rPr>
          <w:lang w:val="es-ES"/>
        </w:rPr>
        <w:t>En ......................</w:t>
      </w:r>
      <w:proofErr w:type="gramEnd"/>
      <w:r w:rsidRPr="004520C5">
        <w:rPr>
          <w:lang w:val="es-ES"/>
        </w:rPr>
        <w:t>, a..................... de......................... de 20............</w:t>
      </w:r>
    </w:p>
    <w:p w:rsidR="004520C5" w:rsidRPr="004520C5" w:rsidRDefault="004520C5" w:rsidP="004520C5">
      <w:pPr>
        <w:pStyle w:val="Textoindependiente"/>
        <w:rPr>
          <w:lang w:val="es-ES"/>
        </w:rPr>
      </w:pPr>
    </w:p>
    <w:p w:rsidR="004520C5" w:rsidRPr="004520C5" w:rsidRDefault="004520C5" w:rsidP="004520C5">
      <w:pPr>
        <w:pStyle w:val="Textoindependiente"/>
        <w:rPr>
          <w:lang w:val="es-ES"/>
        </w:rPr>
      </w:pPr>
    </w:p>
    <w:p w:rsidR="004520C5" w:rsidRPr="004520C5" w:rsidRDefault="004520C5" w:rsidP="004520C5">
      <w:pPr>
        <w:pStyle w:val="Textoindependiente"/>
        <w:spacing w:before="3"/>
        <w:rPr>
          <w:sz w:val="20"/>
          <w:lang w:val="es-ES"/>
        </w:rPr>
      </w:pPr>
    </w:p>
    <w:p w:rsidR="004520C5" w:rsidRPr="0004297F" w:rsidRDefault="004520C5" w:rsidP="004520C5">
      <w:pPr>
        <w:pStyle w:val="Textoindependiente"/>
        <w:tabs>
          <w:tab w:val="left" w:pos="5289"/>
        </w:tabs>
        <w:ind w:left="195"/>
        <w:jc w:val="both"/>
        <w:rPr>
          <w:lang w:val="es-ES"/>
        </w:rPr>
      </w:pPr>
      <w:r w:rsidRPr="0004297F">
        <w:rPr>
          <w:lang w:val="es-ES"/>
        </w:rPr>
        <w:t>EL</w:t>
      </w:r>
      <w:r w:rsidRPr="0004297F">
        <w:rPr>
          <w:spacing w:val="-4"/>
          <w:lang w:val="es-ES"/>
        </w:rPr>
        <w:t xml:space="preserve"> </w:t>
      </w:r>
      <w:r w:rsidRPr="0004297F">
        <w:rPr>
          <w:lang w:val="es-ES"/>
        </w:rPr>
        <w:t>ASEGURADOR,</w:t>
      </w:r>
      <w:r w:rsidRPr="0004297F">
        <w:rPr>
          <w:lang w:val="es-ES"/>
        </w:rPr>
        <w:tab/>
        <w:t>EL</w:t>
      </w:r>
      <w:r w:rsidRPr="0004297F">
        <w:rPr>
          <w:spacing w:val="-7"/>
          <w:lang w:val="es-ES"/>
        </w:rPr>
        <w:t xml:space="preserve"> </w:t>
      </w:r>
      <w:r w:rsidRPr="0004297F">
        <w:rPr>
          <w:lang w:val="es-ES"/>
        </w:rPr>
        <w:t>ASEGURADO,</w:t>
      </w:r>
    </w:p>
    <w:p w:rsidR="004520C5" w:rsidRPr="0004297F" w:rsidRDefault="004520C5" w:rsidP="004520C5">
      <w:pPr>
        <w:pStyle w:val="Textoindependiente"/>
        <w:spacing w:before="1"/>
        <w:rPr>
          <w:sz w:val="19"/>
          <w:lang w:val="es-ES"/>
        </w:rPr>
      </w:pPr>
    </w:p>
    <w:p w:rsidR="004520C5" w:rsidRPr="0004297F" w:rsidRDefault="004520C5" w:rsidP="004520C5">
      <w:pPr>
        <w:pStyle w:val="Textoindependiente"/>
        <w:spacing w:line="496" w:lineRule="auto"/>
        <w:ind w:left="195" w:right="6472"/>
        <w:rPr>
          <w:lang w:val="es-ES"/>
        </w:rPr>
      </w:pPr>
      <w:r w:rsidRPr="0004297F">
        <w:rPr>
          <w:lang w:val="es-ES"/>
        </w:rPr>
        <w:t>Compañía Española de Seguros Sello y firma de Crédito a la Exportación, S. A.</w:t>
      </w:r>
    </w:p>
    <w:p w:rsidR="004520C5" w:rsidRPr="0004297F" w:rsidRDefault="004520C5" w:rsidP="004520C5">
      <w:pPr>
        <w:pStyle w:val="Textoindependiente"/>
        <w:spacing w:line="494" w:lineRule="auto"/>
        <w:ind w:left="195" w:right="7823"/>
        <w:rPr>
          <w:lang w:val="es-ES"/>
        </w:rPr>
      </w:pPr>
      <w:r w:rsidRPr="0004297F">
        <w:rPr>
          <w:lang w:val="es-ES"/>
        </w:rPr>
        <w:t>Cía. de Seguros y Reaseguros Por poder,</w:t>
      </w:r>
    </w:p>
    <w:p w:rsidR="004520C5" w:rsidRPr="0004297F" w:rsidRDefault="004520C5" w:rsidP="004520C5">
      <w:pPr>
        <w:spacing w:line="494" w:lineRule="auto"/>
        <w:rPr>
          <w:lang w:val="es-ES"/>
        </w:rPr>
        <w:sectPr w:rsidR="004520C5" w:rsidRPr="0004297F">
          <w:footerReference w:type="default" r:id="rId24"/>
          <w:pgSz w:w="11910" w:h="16840"/>
          <w:pgMar w:top="740" w:right="580" w:bottom="1020" w:left="580" w:header="302" w:footer="838" w:gutter="0"/>
          <w:pgNumType w:start="11"/>
          <w:cols w:space="720"/>
        </w:sectPr>
      </w:pPr>
    </w:p>
    <w:p w:rsidR="004520C5" w:rsidRPr="0004297F" w:rsidRDefault="004520C5" w:rsidP="004520C5">
      <w:pPr>
        <w:pStyle w:val="Textoindependiente"/>
        <w:rPr>
          <w:sz w:val="20"/>
          <w:lang w:val="es-ES"/>
        </w:rPr>
      </w:pPr>
    </w:p>
    <w:p w:rsidR="004520C5" w:rsidRPr="0004297F" w:rsidRDefault="004520C5" w:rsidP="004520C5">
      <w:pPr>
        <w:pStyle w:val="Textoindependiente"/>
        <w:spacing w:before="3"/>
        <w:rPr>
          <w:sz w:val="16"/>
          <w:lang w:val="es-ES"/>
        </w:rPr>
      </w:pPr>
    </w:p>
    <w:p w:rsidR="004520C5" w:rsidRPr="0004297F" w:rsidRDefault="004520C5" w:rsidP="004520C5">
      <w:pPr>
        <w:pStyle w:val="Textoindependiente"/>
        <w:spacing w:line="494" w:lineRule="auto"/>
        <w:ind w:left="195" w:right="8785"/>
        <w:rPr>
          <w:lang w:val="es-ES"/>
        </w:rPr>
      </w:pPr>
      <w:r w:rsidRPr="0004297F">
        <w:rPr>
          <w:lang w:val="es-ES"/>
        </w:rPr>
        <w:t>Asegurado: BANCO Suplemento: TRES</w:t>
      </w:r>
    </w:p>
    <w:p w:rsidR="004520C5" w:rsidRPr="0004297F" w:rsidRDefault="004520C5" w:rsidP="004520C5">
      <w:pPr>
        <w:pStyle w:val="Ttulo1"/>
        <w:spacing w:line="276" w:lineRule="auto"/>
        <w:ind w:right="191"/>
        <w:rPr>
          <w:lang w:val="es-ES"/>
        </w:rPr>
      </w:pPr>
      <w:r w:rsidRPr="0004297F">
        <w:rPr>
          <w:lang w:val="es-ES"/>
        </w:rPr>
        <w:t>POR EL PRESENTE SUPLEMENTO QUE, DE COMÚN ACUERDO, SE CONSIDERA COMO PARTE INTEGRAN- TE DEL CONDICIONADO GENERAL, CON SU MISMA FUERZA Y VALIDEZ, QUEDA ESTIPULADO LO SI- GUIENTE:</w:t>
      </w:r>
    </w:p>
    <w:p w:rsidR="004520C5" w:rsidRPr="0004297F" w:rsidRDefault="004520C5" w:rsidP="004520C5">
      <w:pPr>
        <w:pStyle w:val="Textoindependiente"/>
        <w:spacing w:before="5"/>
        <w:rPr>
          <w:b/>
          <w:sz w:val="16"/>
          <w:lang w:val="es-ES"/>
        </w:rPr>
      </w:pPr>
    </w:p>
    <w:p w:rsidR="004520C5" w:rsidRPr="0004297F" w:rsidRDefault="004520C5" w:rsidP="004520C5">
      <w:pPr>
        <w:pStyle w:val="Textoindependiente"/>
        <w:ind w:left="195"/>
        <w:jc w:val="both"/>
        <w:rPr>
          <w:lang w:val="es-ES"/>
        </w:rPr>
      </w:pPr>
      <w:r w:rsidRPr="0004297F">
        <w:rPr>
          <w:b/>
          <w:lang w:val="es-ES"/>
        </w:rPr>
        <w:t>1</w:t>
      </w:r>
      <w:r w:rsidRPr="0004297F">
        <w:rPr>
          <w:lang w:val="es-ES"/>
        </w:rPr>
        <w:t>.- Queda sustituido el texto de Condiciones Generales relativo a la Legislación aplicable por el siguiente:</w:t>
      </w:r>
    </w:p>
    <w:p w:rsidR="004520C5" w:rsidRPr="0004297F" w:rsidRDefault="004520C5" w:rsidP="004520C5">
      <w:pPr>
        <w:pStyle w:val="Textoindependiente"/>
        <w:spacing w:before="1"/>
        <w:rPr>
          <w:sz w:val="19"/>
          <w:lang w:val="es-ES"/>
        </w:rPr>
      </w:pPr>
    </w:p>
    <w:p w:rsidR="004520C5" w:rsidRPr="0004297F" w:rsidRDefault="004520C5" w:rsidP="004520C5">
      <w:pPr>
        <w:pStyle w:val="Textoindependiente"/>
        <w:spacing w:line="276" w:lineRule="auto"/>
        <w:ind w:left="195" w:right="196"/>
        <w:jc w:val="both"/>
        <w:rPr>
          <w:lang w:val="es-ES"/>
        </w:rPr>
      </w:pPr>
      <w:r w:rsidRPr="0004297F">
        <w:rPr>
          <w:lang w:val="es-ES"/>
        </w:rPr>
        <w:t>El presente Contrato de Seguro se rige por lo establecido en sus Condiciones Generales, Particulares y Especia- les; por la Ley 10/1970 de 4 de Julio, por el Decreto 3138/1971 de 22 de Diciembre, por la Orden Ministerial ECO 180/2003 de 22 de Enero, y demás normativa concordante en materia de Seguro de Crédito a la Exportación.</w:t>
      </w:r>
    </w:p>
    <w:p w:rsidR="004520C5" w:rsidRPr="0004297F" w:rsidRDefault="004520C5" w:rsidP="004520C5">
      <w:pPr>
        <w:pStyle w:val="Textoindependiente"/>
        <w:spacing w:before="5"/>
        <w:rPr>
          <w:sz w:val="16"/>
          <w:lang w:val="es-ES"/>
        </w:rPr>
      </w:pPr>
    </w:p>
    <w:p w:rsidR="004520C5" w:rsidRPr="004520C5" w:rsidRDefault="004520C5" w:rsidP="004520C5">
      <w:pPr>
        <w:pStyle w:val="Textoindependiente"/>
        <w:spacing w:line="276" w:lineRule="auto"/>
        <w:ind w:left="195" w:right="199"/>
        <w:jc w:val="both"/>
        <w:rPr>
          <w:lang w:val="es-ES"/>
        </w:rPr>
      </w:pPr>
      <w:r w:rsidRPr="004520C5">
        <w:rPr>
          <w:lang w:val="es-ES"/>
        </w:rPr>
        <w:t xml:space="preserve">Será igualmente aplicable con carácter supletorio la Ley 50/1980 de 8 de Octubre de Contrato de Seguro, y la normativa de Ordenación y Supervisión de los Seguros Privados en la medida que ésta última resulte de aplica- </w:t>
      </w:r>
      <w:proofErr w:type="spellStart"/>
      <w:r w:rsidRPr="004520C5">
        <w:rPr>
          <w:lang w:val="es-ES"/>
        </w:rPr>
        <w:t>ción</w:t>
      </w:r>
      <w:proofErr w:type="spellEnd"/>
      <w:r w:rsidRPr="004520C5">
        <w:rPr>
          <w:lang w:val="es-ES"/>
        </w:rPr>
        <w:t>.</w:t>
      </w:r>
    </w:p>
    <w:p w:rsidR="004520C5" w:rsidRPr="004520C5" w:rsidRDefault="004520C5" w:rsidP="004520C5">
      <w:pPr>
        <w:pStyle w:val="Textoindependiente"/>
        <w:spacing w:before="5"/>
        <w:rPr>
          <w:sz w:val="16"/>
          <w:lang w:val="es-ES"/>
        </w:rPr>
      </w:pPr>
    </w:p>
    <w:p w:rsidR="004520C5" w:rsidRPr="004520C5" w:rsidRDefault="004520C5" w:rsidP="004520C5">
      <w:pPr>
        <w:pStyle w:val="Textoindependiente"/>
        <w:spacing w:line="276" w:lineRule="auto"/>
        <w:ind w:left="195" w:right="196"/>
        <w:jc w:val="both"/>
        <w:rPr>
          <w:lang w:val="es-ES"/>
        </w:rPr>
      </w:pPr>
      <w:r w:rsidRPr="004520C5">
        <w:rPr>
          <w:lang w:val="es-ES"/>
        </w:rPr>
        <w:t>De conformidad con lo establecido en los artículos 44 y 107 de la Ley 50/1980 se hace constar que el presente Contrato de Seguro pertenece a la modalidad de Grandes Riesgos y en consecuencia los preceptos contenidos en la Ley 50/1980 de 8 de Octubre de Contrato de Seguro, no le son aplicables de forma imperativa sino tan sólo con carácter supletorio y en cuanto no se opongan a lo aquí expresamente</w:t>
      </w:r>
      <w:r w:rsidRPr="004520C5">
        <w:rPr>
          <w:spacing w:val="-28"/>
          <w:lang w:val="es-ES"/>
        </w:rPr>
        <w:t xml:space="preserve"> </w:t>
      </w:r>
      <w:r w:rsidRPr="004520C5">
        <w:rPr>
          <w:lang w:val="es-ES"/>
        </w:rPr>
        <w:t>pactado.</w:t>
      </w:r>
    </w:p>
    <w:p w:rsidR="004520C5" w:rsidRPr="004520C5" w:rsidRDefault="004520C5" w:rsidP="004520C5">
      <w:pPr>
        <w:pStyle w:val="Textoindependiente"/>
        <w:spacing w:before="5"/>
        <w:rPr>
          <w:sz w:val="16"/>
          <w:lang w:val="es-ES"/>
        </w:rPr>
      </w:pPr>
    </w:p>
    <w:p w:rsidR="004520C5" w:rsidRPr="004520C5" w:rsidRDefault="004520C5" w:rsidP="004520C5">
      <w:pPr>
        <w:pStyle w:val="Textoindependiente"/>
        <w:spacing w:line="276" w:lineRule="auto"/>
        <w:ind w:left="195" w:right="194"/>
        <w:jc w:val="both"/>
        <w:rPr>
          <w:lang w:val="es-ES"/>
        </w:rPr>
      </w:pPr>
      <w:r w:rsidRPr="004520C5">
        <w:rPr>
          <w:lang w:val="es-ES"/>
        </w:rPr>
        <w:t xml:space="preserve">En relación con lo establecido en el precedente apartado 2, las partes acuerdan expresamente la no aplicabilidad a esta PÓLIZA de lo previsto en la Ley 50/1980 de 8 de Octubre de Contrato de Seguro, respecto al carácter </w:t>
      </w:r>
      <w:proofErr w:type="spellStart"/>
      <w:r w:rsidRPr="004520C5">
        <w:rPr>
          <w:lang w:val="es-ES"/>
        </w:rPr>
        <w:t>im</w:t>
      </w:r>
      <w:proofErr w:type="spellEnd"/>
      <w:r w:rsidRPr="004520C5">
        <w:rPr>
          <w:lang w:val="es-ES"/>
        </w:rPr>
        <w:t xml:space="preserve">- </w:t>
      </w:r>
      <w:proofErr w:type="spellStart"/>
      <w:r w:rsidRPr="004520C5">
        <w:rPr>
          <w:lang w:val="es-ES"/>
        </w:rPr>
        <w:t>perativo</w:t>
      </w:r>
      <w:proofErr w:type="spellEnd"/>
      <w:r w:rsidRPr="004520C5">
        <w:rPr>
          <w:lang w:val="es-ES"/>
        </w:rPr>
        <w:t xml:space="preserve"> de la Ley previsto en el artículo 2, el artículo 3, la exoneración del deber de información del ASEGURADO fuera del cuestionario del artículo 10, y lo establecido respecto de la mora del ASEGURADOR en el artículo 20, siendo de aplicación convencional a dicha mora el artículo 1.100 y concordantes del Código</w:t>
      </w:r>
      <w:r w:rsidRPr="004520C5">
        <w:rPr>
          <w:spacing w:val="-42"/>
          <w:lang w:val="es-ES"/>
        </w:rPr>
        <w:t xml:space="preserve"> </w:t>
      </w:r>
      <w:r w:rsidRPr="004520C5">
        <w:rPr>
          <w:lang w:val="es-ES"/>
        </w:rPr>
        <w:t>Civil.</w:t>
      </w:r>
    </w:p>
    <w:p w:rsidR="004520C5" w:rsidRPr="004520C5" w:rsidRDefault="004520C5" w:rsidP="004520C5">
      <w:pPr>
        <w:pStyle w:val="Textoindependiente"/>
        <w:spacing w:before="5"/>
        <w:rPr>
          <w:sz w:val="16"/>
          <w:lang w:val="es-ES"/>
        </w:rPr>
      </w:pPr>
    </w:p>
    <w:p w:rsidR="004520C5" w:rsidRPr="004520C5" w:rsidRDefault="004520C5" w:rsidP="004520C5">
      <w:pPr>
        <w:pStyle w:val="Textoindependiente"/>
        <w:spacing w:line="276" w:lineRule="auto"/>
        <w:ind w:left="195" w:right="196"/>
        <w:jc w:val="both"/>
        <w:rPr>
          <w:lang w:val="es-ES"/>
        </w:rPr>
      </w:pPr>
      <w:r w:rsidRPr="004520C5">
        <w:rPr>
          <w:lang w:val="es-ES"/>
        </w:rPr>
        <w:t>El Asegurado declara expresamente aceptar las cláusulas limitativas de sus derechos que son las destacadas en negrilla en los Artículos 3, 6, 9, 11, 12, 13, 14, 15, 16, 18, 19, y 20 del Condicionado General.</w:t>
      </w:r>
    </w:p>
    <w:p w:rsidR="004520C5" w:rsidRPr="004520C5" w:rsidRDefault="004520C5" w:rsidP="004520C5">
      <w:pPr>
        <w:pStyle w:val="Textoindependiente"/>
        <w:spacing w:before="5"/>
        <w:rPr>
          <w:sz w:val="16"/>
          <w:lang w:val="es-ES"/>
        </w:rPr>
      </w:pPr>
    </w:p>
    <w:p w:rsidR="004520C5" w:rsidRPr="004520C5" w:rsidRDefault="004520C5" w:rsidP="004520C5">
      <w:pPr>
        <w:pStyle w:val="Textoindependiente"/>
        <w:spacing w:line="276" w:lineRule="auto"/>
        <w:ind w:left="195" w:right="197"/>
        <w:jc w:val="both"/>
        <w:rPr>
          <w:lang w:val="es-ES"/>
        </w:rPr>
      </w:pPr>
      <w:r w:rsidRPr="004520C5">
        <w:rPr>
          <w:lang w:val="es-ES"/>
        </w:rPr>
        <w:t>Corresponde al Reino de España y a la Dirección General de Seguros dependiente del Ministerio de Economía la supervisión de la actividad del ASEGURADOR con arreglo a lo dispuesto en el artículo 60.1 de la Ley 30/1995.</w:t>
      </w:r>
    </w:p>
    <w:p w:rsidR="004520C5" w:rsidRPr="004520C5" w:rsidRDefault="004520C5" w:rsidP="004520C5">
      <w:pPr>
        <w:pStyle w:val="Textoindependiente"/>
        <w:spacing w:before="5"/>
        <w:rPr>
          <w:sz w:val="16"/>
          <w:lang w:val="es-ES"/>
        </w:rPr>
      </w:pPr>
    </w:p>
    <w:p w:rsidR="004520C5" w:rsidRPr="004520C5" w:rsidRDefault="004520C5" w:rsidP="004520C5">
      <w:pPr>
        <w:pStyle w:val="Textoindependiente"/>
        <w:ind w:left="195"/>
        <w:jc w:val="both"/>
        <w:rPr>
          <w:lang w:val="es-ES"/>
        </w:rPr>
      </w:pPr>
      <w:r w:rsidRPr="004520C5">
        <w:rPr>
          <w:lang w:val="es-ES"/>
        </w:rPr>
        <w:t>Hecho por duplicado y a un solo efecto, en Madrid, a 1 de Enero de 2004.</w:t>
      </w:r>
    </w:p>
    <w:p w:rsidR="004520C5" w:rsidRPr="004520C5" w:rsidRDefault="004520C5" w:rsidP="004520C5">
      <w:pPr>
        <w:pStyle w:val="Textoindependiente"/>
        <w:rPr>
          <w:lang w:val="es-ES"/>
        </w:rPr>
      </w:pPr>
    </w:p>
    <w:p w:rsidR="004520C5" w:rsidRPr="004520C5" w:rsidRDefault="004520C5" w:rsidP="004520C5">
      <w:pPr>
        <w:pStyle w:val="Textoindependiente"/>
        <w:rPr>
          <w:lang w:val="es-ES"/>
        </w:rPr>
      </w:pPr>
    </w:p>
    <w:p w:rsidR="004520C5" w:rsidRPr="004520C5" w:rsidRDefault="004520C5" w:rsidP="004520C5">
      <w:pPr>
        <w:pStyle w:val="Textoindependiente"/>
        <w:spacing w:before="3"/>
        <w:rPr>
          <w:sz w:val="20"/>
          <w:lang w:val="es-ES"/>
        </w:rPr>
      </w:pPr>
    </w:p>
    <w:p w:rsidR="004520C5" w:rsidRPr="004520C5" w:rsidRDefault="004520C5" w:rsidP="004520C5">
      <w:pPr>
        <w:pStyle w:val="Textoindependiente"/>
        <w:tabs>
          <w:tab w:val="left" w:pos="5853"/>
        </w:tabs>
        <w:ind w:left="1326" w:right="206"/>
        <w:rPr>
          <w:lang w:val="es-ES"/>
        </w:rPr>
      </w:pPr>
      <w:r w:rsidRPr="004520C5">
        <w:rPr>
          <w:lang w:val="es-ES"/>
        </w:rPr>
        <w:t>POR</w:t>
      </w:r>
      <w:r w:rsidRPr="004520C5">
        <w:rPr>
          <w:spacing w:val="-4"/>
          <w:lang w:val="es-ES"/>
        </w:rPr>
        <w:t xml:space="preserve"> </w:t>
      </w:r>
      <w:r w:rsidRPr="004520C5">
        <w:rPr>
          <w:lang w:val="es-ES"/>
        </w:rPr>
        <w:t>EL</w:t>
      </w:r>
      <w:r w:rsidRPr="004520C5">
        <w:rPr>
          <w:spacing w:val="-1"/>
          <w:lang w:val="es-ES"/>
        </w:rPr>
        <w:t xml:space="preserve"> </w:t>
      </w:r>
      <w:r w:rsidRPr="004520C5">
        <w:rPr>
          <w:lang w:val="es-ES"/>
        </w:rPr>
        <w:t>ASEGURADOR</w:t>
      </w:r>
      <w:r w:rsidRPr="004520C5">
        <w:rPr>
          <w:lang w:val="es-ES"/>
        </w:rPr>
        <w:tab/>
        <w:t>POR EL</w:t>
      </w:r>
      <w:r w:rsidRPr="004520C5">
        <w:rPr>
          <w:spacing w:val="-7"/>
          <w:lang w:val="es-ES"/>
        </w:rPr>
        <w:t xml:space="preserve"> </w:t>
      </w:r>
      <w:r w:rsidRPr="004520C5">
        <w:rPr>
          <w:lang w:val="es-ES"/>
        </w:rPr>
        <w:t>ASEGURADO</w:t>
      </w:r>
    </w:p>
    <w:p w:rsidR="004520C5" w:rsidRPr="004520C5" w:rsidRDefault="004520C5" w:rsidP="004520C5">
      <w:pPr>
        <w:pStyle w:val="Textoindependiente"/>
        <w:rPr>
          <w:lang w:val="es-ES"/>
        </w:rPr>
      </w:pPr>
    </w:p>
    <w:p w:rsidR="004520C5" w:rsidRPr="004520C5" w:rsidRDefault="004520C5" w:rsidP="004520C5">
      <w:pPr>
        <w:pStyle w:val="Textoindependiente"/>
        <w:rPr>
          <w:lang w:val="es-ES"/>
        </w:rPr>
      </w:pPr>
    </w:p>
    <w:p w:rsidR="004520C5" w:rsidRPr="004520C5" w:rsidRDefault="004520C5" w:rsidP="004520C5">
      <w:pPr>
        <w:pStyle w:val="Textoindependiente"/>
        <w:rPr>
          <w:lang w:val="es-ES"/>
        </w:rPr>
      </w:pPr>
    </w:p>
    <w:p w:rsidR="004520C5" w:rsidRPr="004520C5" w:rsidRDefault="004520C5" w:rsidP="004520C5">
      <w:pPr>
        <w:pStyle w:val="Textoindependiente"/>
        <w:rPr>
          <w:lang w:val="es-ES"/>
        </w:rPr>
      </w:pPr>
    </w:p>
    <w:p w:rsidR="004520C5" w:rsidRPr="004520C5" w:rsidRDefault="004520C5" w:rsidP="004520C5">
      <w:pPr>
        <w:pStyle w:val="Textoindependiente"/>
        <w:rPr>
          <w:lang w:val="es-ES"/>
        </w:rPr>
      </w:pPr>
    </w:p>
    <w:p w:rsidR="004520C5" w:rsidRPr="004520C5" w:rsidRDefault="004520C5" w:rsidP="004520C5">
      <w:pPr>
        <w:pStyle w:val="Textoindependiente"/>
        <w:rPr>
          <w:lang w:val="es-ES"/>
        </w:rPr>
      </w:pPr>
    </w:p>
    <w:p w:rsidR="004520C5" w:rsidRPr="004520C5" w:rsidRDefault="004520C5" w:rsidP="004520C5">
      <w:pPr>
        <w:pStyle w:val="Textoindependiente"/>
        <w:spacing w:before="8"/>
        <w:rPr>
          <w:sz w:val="22"/>
          <w:lang w:val="es-ES"/>
        </w:rPr>
      </w:pPr>
    </w:p>
    <w:p w:rsidR="004520C5" w:rsidRPr="004520C5" w:rsidRDefault="004520C5" w:rsidP="004520C5">
      <w:pPr>
        <w:pStyle w:val="Textoindependiente"/>
        <w:spacing w:line="494" w:lineRule="auto"/>
        <w:ind w:left="195" w:right="7021"/>
        <w:rPr>
          <w:lang w:val="es-ES"/>
        </w:rPr>
      </w:pPr>
      <w:r w:rsidRPr="004520C5">
        <w:rPr>
          <w:lang w:val="es-ES"/>
        </w:rPr>
        <w:t>COMPAÑÍA ESPAÑOLA DE SEGUROS DE CRÉDITO A LA EXPORTACIÓN, S.A.</w:t>
      </w:r>
    </w:p>
    <w:p w:rsidR="004520C5" w:rsidRPr="004520C5" w:rsidRDefault="004520C5" w:rsidP="004520C5">
      <w:pPr>
        <w:pStyle w:val="Textoindependiente"/>
        <w:ind w:left="195"/>
        <w:jc w:val="both"/>
        <w:rPr>
          <w:lang w:val="es-ES"/>
        </w:rPr>
      </w:pPr>
      <w:r w:rsidRPr="004520C5">
        <w:rPr>
          <w:lang w:val="es-ES"/>
        </w:rPr>
        <w:t>Por Poder</w:t>
      </w:r>
    </w:p>
    <w:p w:rsidR="004520C5" w:rsidRPr="004520C5" w:rsidRDefault="004520C5" w:rsidP="004520C5">
      <w:pPr>
        <w:pStyle w:val="Textoindependiente"/>
        <w:rPr>
          <w:lang w:val="es-ES"/>
        </w:rPr>
      </w:pPr>
    </w:p>
    <w:p w:rsidR="004520C5" w:rsidRPr="004520C5" w:rsidRDefault="004520C5" w:rsidP="004520C5">
      <w:pPr>
        <w:pStyle w:val="Textoindependiente"/>
        <w:rPr>
          <w:lang w:val="es-ES"/>
        </w:rPr>
      </w:pPr>
    </w:p>
    <w:p w:rsidR="004520C5" w:rsidRPr="004520C5" w:rsidRDefault="004520C5" w:rsidP="004520C5">
      <w:pPr>
        <w:pStyle w:val="Textoindependiente"/>
        <w:rPr>
          <w:lang w:val="es-ES"/>
        </w:rPr>
      </w:pPr>
    </w:p>
    <w:p w:rsidR="004520C5" w:rsidRPr="004520C5" w:rsidRDefault="004520C5" w:rsidP="004520C5">
      <w:pPr>
        <w:pStyle w:val="Textoindependiente"/>
        <w:rPr>
          <w:lang w:val="es-ES"/>
        </w:rPr>
      </w:pPr>
    </w:p>
    <w:p w:rsidR="004520C5" w:rsidRPr="004520C5" w:rsidRDefault="004520C5" w:rsidP="004520C5">
      <w:pPr>
        <w:pStyle w:val="Textoindependiente"/>
        <w:spacing w:before="7"/>
        <w:rPr>
          <w:sz w:val="21"/>
          <w:lang w:val="es-ES"/>
        </w:rPr>
      </w:pPr>
    </w:p>
    <w:p w:rsidR="004520C5" w:rsidRPr="004520C5" w:rsidRDefault="004520C5" w:rsidP="004520C5">
      <w:pPr>
        <w:pStyle w:val="Ttulo1"/>
        <w:spacing w:line="276" w:lineRule="auto"/>
        <w:ind w:right="195"/>
        <w:rPr>
          <w:lang w:val="es-ES"/>
        </w:rPr>
      </w:pPr>
      <w:r w:rsidRPr="004520C5">
        <w:rPr>
          <w:lang w:val="es-ES"/>
        </w:rPr>
        <w:t xml:space="preserve">*Este Contrato es un modelo. En ningún caso debe ser tomado como única referencia. Le </w:t>
      </w:r>
      <w:proofErr w:type="spellStart"/>
      <w:r w:rsidRPr="004520C5">
        <w:rPr>
          <w:lang w:val="es-ES"/>
        </w:rPr>
        <w:t>recomenda</w:t>
      </w:r>
      <w:proofErr w:type="spellEnd"/>
      <w:r w:rsidRPr="004520C5">
        <w:rPr>
          <w:lang w:val="es-ES"/>
        </w:rPr>
        <w:t xml:space="preserve">- </w:t>
      </w:r>
      <w:proofErr w:type="spellStart"/>
      <w:r w:rsidRPr="004520C5">
        <w:rPr>
          <w:lang w:val="es-ES"/>
        </w:rPr>
        <w:t>mos</w:t>
      </w:r>
      <w:proofErr w:type="spellEnd"/>
      <w:r w:rsidRPr="004520C5">
        <w:rPr>
          <w:lang w:val="es-ES"/>
        </w:rPr>
        <w:t xml:space="preserve"> consultar con un especialista en la materia para la redacción y firma de cualquier tipo de contra- to.</w:t>
      </w:r>
    </w:p>
    <w:p w:rsidR="006A41CE" w:rsidRPr="004A0E4D" w:rsidRDefault="006A41CE" w:rsidP="00D36D92">
      <w:pPr>
        <w:pStyle w:val="Ttulo1"/>
        <w:spacing w:line="494" w:lineRule="auto"/>
        <w:ind w:right="7241"/>
        <w:rPr>
          <w:sz w:val="14"/>
          <w:szCs w:val="14"/>
          <w:lang w:val="es-ES"/>
        </w:rPr>
      </w:pPr>
    </w:p>
    <w:sectPr w:rsidR="006A41CE" w:rsidRPr="004A0E4D" w:rsidSect="00703339">
      <w:headerReference w:type="default" r:id="rId25"/>
      <w:pgSz w:w="11910" w:h="16840"/>
      <w:pgMar w:top="620" w:right="620" w:bottom="220" w:left="600" w:header="302" w:footer="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E9B" w:rsidRDefault="00AD1E9B">
      <w:r>
        <w:separator/>
      </w:r>
    </w:p>
  </w:endnote>
  <w:endnote w:type="continuationSeparator" w:id="0">
    <w:p w:rsidR="00AD1E9B" w:rsidRDefault="00AD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A11" w:rsidRDefault="00FE3A1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A11" w:rsidRDefault="00FE3A1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A11" w:rsidRDefault="00FE3A11">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C5" w:rsidRDefault="004520C5">
    <w:pPr>
      <w:pStyle w:val="Textoindependiente"/>
      <w:spacing w:line="14" w:lineRule="auto"/>
      <w:rPr>
        <w:sz w:val="20"/>
      </w:rPr>
    </w:pPr>
    <w:r>
      <w:rPr>
        <w:noProof/>
        <w:lang w:val="es-ES" w:eastAsia="es-ES"/>
      </w:rPr>
      <mc:AlternateContent>
        <mc:Choice Requires="wps">
          <w:drawing>
            <wp:anchor distT="0" distB="0" distL="114300" distR="114300" simplePos="0" relativeHeight="251666432" behindDoc="1" locked="0" layoutInCell="1" allowOverlap="1">
              <wp:simplePos x="0" y="0"/>
              <wp:positionH relativeFrom="page">
                <wp:posOffset>6892925</wp:posOffset>
              </wp:positionH>
              <wp:positionV relativeFrom="page">
                <wp:posOffset>10332720</wp:posOffset>
              </wp:positionV>
              <wp:extent cx="187325" cy="139700"/>
              <wp:effectExtent l="0" t="0" r="0" b="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0C5" w:rsidRDefault="004520C5">
                          <w:pPr>
                            <w:spacing w:line="207" w:lineRule="exact"/>
                            <w:ind w:left="20" w:right="-1"/>
                            <w:rPr>
                              <w:b/>
                              <w:sz w:val="18"/>
                            </w:rPr>
                          </w:pPr>
                          <w:r>
                            <w:rPr>
                              <w:b/>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9" o:spid="_x0000_s1044" type="#_x0000_t202" style="position:absolute;margin-left:542.75pt;margin-top:813.6pt;width:14.75pt;height: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" filled="f" stroked="f">
              <v:textbox inset="0,0,0,0">
                <w:txbxContent>
                  <w:p w:rsidR="004520C5" w:rsidRDefault="004520C5">
                    <w:pPr>
                      <w:spacing w:line="207" w:lineRule="exact"/>
                      <w:ind w:left="20" w:right="-1"/>
                      <w:rPr>
                        <w:b/>
                        <w:sz w:val="18"/>
                      </w:rPr>
                    </w:pPr>
                    <w:r>
                      <w:rPr>
                        <w:b/>
                        <w:sz w:val="18"/>
                      </w:rPr>
                      <w:t>10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C5" w:rsidRDefault="004520C5">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E9B" w:rsidRDefault="00AD1E9B">
      <w:r>
        <w:separator/>
      </w:r>
    </w:p>
  </w:footnote>
  <w:footnote w:type="continuationSeparator" w:id="0">
    <w:p w:rsidR="00AD1E9B" w:rsidRDefault="00AD1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A11" w:rsidRDefault="00FE3A1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A11" w:rsidRDefault="00FE3A1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C5" w:rsidRDefault="004520C5">
    <w:pPr>
      <w:pStyle w:val="Textoindependiente"/>
      <w:spacing w:line="14" w:lineRule="auto"/>
      <w:rPr>
        <w:sz w:val="20"/>
      </w:rPr>
    </w:pPr>
    <w:bookmarkStart w:id="0" w:name="_GoBack"/>
    <w:bookmarkEnd w:id="0"/>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C5" w:rsidRDefault="004520C5">
    <w:pPr>
      <w:pStyle w:val="Textoindependiente"/>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31F92"/>
    <w:multiLevelType w:val="multilevel"/>
    <w:tmpl w:val="9B0454EE"/>
    <w:lvl w:ilvl="0">
      <w:start w:val="1"/>
      <w:numFmt w:val="decimal"/>
      <w:lvlText w:val="%1"/>
      <w:lvlJc w:val="left"/>
      <w:pPr>
        <w:ind w:left="642" w:hanging="447"/>
        <w:jc w:val="left"/>
      </w:pPr>
      <w:rPr>
        <w:rFonts w:hint="default"/>
      </w:rPr>
    </w:lvl>
    <w:lvl w:ilvl="1">
      <w:start w:val="1"/>
      <w:numFmt w:val="decimal"/>
      <w:lvlText w:val="%1.%2."/>
      <w:lvlJc w:val="left"/>
      <w:pPr>
        <w:ind w:left="195" w:hanging="447"/>
        <w:jc w:val="left"/>
      </w:pPr>
      <w:rPr>
        <w:rFonts w:ascii="Verdana" w:eastAsia="Verdana" w:hAnsi="Verdana" w:cs="Verdana" w:hint="default"/>
        <w:b/>
        <w:bCs/>
        <w:spacing w:val="-1"/>
        <w:w w:val="100"/>
        <w:sz w:val="18"/>
        <w:szCs w:val="18"/>
      </w:rPr>
    </w:lvl>
    <w:lvl w:ilvl="2">
      <w:start w:val="1"/>
      <w:numFmt w:val="lowerLetter"/>
      <w:lvlText w:val="%3)"/>
      <w:lvlJc w:val="left"/>
      <w:pPr>
        <w:ind w:left="762" w:hanging="281"/>
        <w:jc w:val="left"/>
      </w:pPr>
      <w:rPr>
        <w:rFonts w:ascii="Verdana" w:eastAsia="Verdana" w:hAnsi="Verdana" w:cs="Verdana" w:hint="default"/>
        <w:w w:val="100"/>
        <w:sz w:val="18"/>
        <w:szCs w:val="18"/>
      </w:rPr>
    </w:lvl>
    <w:lvl w:ilvl="3">
      <w:numFmt w:val="bullet"/>
      <w:lvlText w:val="•"/>
      <w:lvlJc w:val="left"/>
      <w:pPr>
        <w:ind w:left="2008" w:hanging="281"/>
      </w:pPr>
      <w:rPr>
        <w:rFonts w:hint="default"/>
      </w:rPr>
    </w:lvl>
    <w:lvl w:ilvl="4">
      <w:numFmt w:val="bullet"/>
      <w:lvlText w:val="•"/>
      <w:lvlJc w:val="left"/>
      <w:pPr>
        <w:ind w:left="3256" w:hanging="281"/>
      </w:pPr>
      <w:rPr>
        <w:rFonts w:hint="default"/>
      </w:rPr>
    </w:lvl>
    <w:lvl w:ilvl="5">
      <w:numFmt w:val="bullet"/>
      <w:lvlText w:val="•"/>
      <w:lvlJc w:val="left"/>
      <w:pPr>
        <w:ind w:left="4504" w:hanging="281"/>
      </w:pPr>
      <w:rPr>
        <w:rFonts w:hint="default"/>
      </w:rPr>
    </w:lvl>
    <w:lvl w:ilvl="6">
      <w:numFmt w:val="bullet"/>
      <w:lvlText w:val="•"/>
      <w:lvlJc w:val="left"/>
      <w:pPr>
        <w:ind w:left="5753" w:hanging="281"/>
      </w:pPr>
      <w:rPr>
        <w:rFonts w:hint="default"/>
      </w:rPr>
    </w:lvl>
    <w:lvl w:ilvl="7">
      <w:numFmt w:val="bullet"/>
      <w:lvlText w:val="•"/>
      <w:lvlJc w:val="left"/>
      <w:pPr>
        <w:ind w:left="7001" w:hanging="281"/>
      </w:pPr>
      <w:rPr>
        <w:rFonts w:hint="default"/>
      </w:rPr>
    </w:lvl>
    <w:lvl w:ilvl="8">
      <w:numFmt w:val="bullet"/>
      <w:lvlText w:val="•"/>
      <w:lvlJc w:val="left"/>
      <w:pPr>
        <w:ind w:left="8249" w:hanging="281"/>
      </w:pPr>
      <w:rPr>
        <w:rFonts w:hint="default"/>
      </w:rPr>
    </w:lvl>
  </w:abstractNum>
  <w:abstractNum w:abstractNumId="1">
    <w:nsid w:val="297B1867"/>
    <w:multiLevelType w:val="multilevel"/>
    <w:tmpl w:val="A25083CA"/>
    <w:lvl w:ilvl="0">
      <w:start w:val="2"/>
      <w:numFmt w:val="decimal"/>
      <w:lvlText w:val="%1"/>
      <w:lvlJc w:val="left"/>
      <w:pPr>
        <w:ind w:left="195" w:hanging="459"/>
        <w:jc w:val="left"/>
      </w:pPr>
      <w:rPr>
        <w:rFonts w:hint="default"/>
      </w:rPr>
    </w:lvl>
    <w:lvl w:ilvl="1">
      <w:start w:val="1"/>
      <w:numFmt w:val="decimal"/>
      <w:lvlText w:val="%1.%2."/>
      <w:lvlJc w:val="left"/>
      <w:pPr>
        <w:ind w:left="195" w:hanging="459"/>
        <w:jc w:val="left"/>
      </w:pPr>
      <w:rPr>
        <w:rFonts w:ascii="Verdana" w:eastAsia="Verdana" w:hAnsi="Verdana" w:cs="Verdana" w:hint="default"/>
        <w:b/>
        <w:bCs/>
        <w:spacing w:val="-1"/>
        <w:w w:val="100"/>
        <w:sz w:val="18"/>
        <w:szCs w:val="18"/>
      </w:rPr>
    </w:lvl>
    <w:lvl w:ilvl="2">
      <w:start w:val="1"/>
      <w:numFmt w:val="lowerLetter"/>
      <w:lvlText w:val="%3)"/>
      <w:lvlJc w:val="left"/>
      <w:pPr>
        <w:ind w:left="762" w:hanging="262"/>
        <w:jc w:val="left"/>
      </w:pPr>
      <w:rPr>
        <w:rFonts w:ascii="Verdana" w:eastAsia="Verdana" w:hAnsi="Verdana" w:cs="Verdana" w:hint="default"/>
        <w:w w:val="100"/>
        <w:sz w:val="18"/>
        <w:szCs w:val="18"/>
      </w:rPr>
    </w:lvl>
    <w:lvl w:ilvl="3">
      <w:start w:val="1"/>
      <w:numFmt w:val="decimal"/>
      <w:lvlText w:val="%4."/>
      <w:lvlJc w:val="left"/>
      <w:pPr>
        <w:ind w:left="1326" w:hanging="245"/>
        <w:jc w:val="left"/>
      </w:pPr>
      <w:rPr>
        <w:rFonts w:ascii="Verdana" w:eastAsia="Verdana" w:hAnsi="Verdana" w:cs="Verdana" w:hint="default"/>
        <w:w w:val="100"/>
        <w:sz w:val="18"/>
        <w:szCs w:val="18"/>
      </w:rPr>
    </w:lvl>
    <w:lvl w:ilvl="4">
      <w:numFmt w:val="bullet"/>
      <w:lvlText w:val="•"/>
      <w:lvlJc w:val="left"/>
      <w:pPr>
        <w:ind w:left="3676" w:hanging="245"/>
      </w:pPr>
      <w:rPr>
        <w:rFonts w:hint="default"/>
      </w:rPr>
    </w:lvl>
    <w:lvl w:ilvl="5">
      <w:numFmt w:val="bullet"/>
      <w:lvlText w:val="•"/>
      <w:lvlJc w:val="left"/>
      <w:pPr>
        <w:ind w:left="4854" w:hanging="245"/>
      </w:pPr>
      <w:rPr>
        <w:rFonts w:hint="default"/>
      </w:rPr>
    </w:lvl>
    <w:lvl w:ilvl="6">
      <w:numFmt w:val="bullet"/>
      <w:lvlText w:val="•"/>
      <w:lvlJc w:val="left"/>
      <w:pPr>
        <w:ind w:left="6033" w:hanging="245"/>
      </w:pPr>
      <w:rPr>
        <w:rFonts w:hint="default"/>
      </w:rPr>
    </w:lvl>
    <w:lvl w:ilvl="7">
      <w:numFmt w:val="bullet"/>
      <w:lvlText w:val="•"/>
      <w:lvlJc w:val="left"/>
      <w:pPr>
        <w:ind w:left="7211" w:hanging="245"/>
      </w:pPr>
      <w:rPr>
        <w:rFonts w:hint="default"/>
      </w:rPr>
    </w:lvl>
    <w:lvl w:ilvl="8">
      <w:numFmt w:val="bullet"/>
      <w:lvlText w:val="•"/>
      <w:lvlJc w:val="left"/>
      <w:pPr>
        <w:ind w:left="8389" w:hanging="245"/>
      </w:pPr>
      <w:rPr>
        <w:rFonts w:hint="default"/>
      </w:rPr>
    </w:lvl>
  </w:abstractNum>
  <w:abstractNum w:abstractNumId="2">
    <w:nsid w:val="2F367A07"/>
    <w:multiLevelType w:val="hybridMultilevel"/>
    <w:tmpl w:val="44A6F3C2"/>
    <w:lvl w:ilvl="0" w:tplc="F77A9FA2">
      <w:start w:val="1"/>
      <w:numFmt w:val="decimal"/>
      <w:lvlText w:val="%1."/>
      <w:lvlJc w:val="left"/>
      <w:pPr>
        <w:ind w:left="195" w:hanging="252"/>
        <w:jc w:val="left"/>
      </w:pPr>
      <w:rPr>
        <w:rFonts w:ascii="Verdana" w:eastAsia="Verdana" w:hAnsi="Verdana" w:cs="Verdana" w:hint="default"/>
        <w:w w:val="100"/>
        <w:sz w:val="18"/>
        <w:szCs w:val="18"/>
      </w:rPr>
    </w:lvl>
    <w:lvl w:ilvl="1" w:tplc="73E0C7E2">
      <w:numFmt w:val="bullet"/>
      <w:lvlText w:val="•"/>
      <w:lvlJc w:val="left"/>
      <w:pPr>
        <w:ind w:left="1254" w:hanging="252"/>
      </w:pPr>
      <w:rPr>
        <w:rFonts w:hint="default"/>
      </w:rPr>
    </w:lvl>
    <w:lvl w:ilvl="2" w:tplc="C7441440">
      <w:numFmt w:val="bullet"/>
      <w:lvlText w:val="•"/>
      <w:lvlJc w:val="left"/>
      <w:pPr>
        <w:ind w:left="2309" w:hanging="252"/>
      </w:pPr>
      <w:rPr>
        <w:rFonts w:hint="default"/>
      </w:rPr>
    </w:lvl>
    <w:lvl w:ilvl="3" w:tplc="55AC386A">
      <w:numFmt w:val="bullet"/>
      <w:lvlText w:val="•"/>
      <w:lvlJc w:val="left"/>
      <w:pPr>
        <w:ind w:left="3363" w:hanging="252"/>
      </w:pPr>
      <w:rPr>
        <w:rFonts w:hint="default"/>
      </w:rPr>
    </w:lvl>
    <w:lvl w:ilvl="4" w:tplc="8310780C">
      <w:numFmt w:val="bullet"/>
      <w:lvlText w:val="•"/>
      <w:lvlJc w:val="left"/>
      <w:pPr>
        <w:ind w:left="4418" w:hanging="252"/>
      </w:pPr>
      <w:rPr>
        <w:rFonts w:hint="default"/>
      </w:rPr>
    </w:lvl>
    <w:lvl w:ilvl="5" w:tplc="C1544BE2">
      <w:numFmt w:val="bullet"/>
      <w:lvlText w:val="•"/>
      <w:lvlJc w:val="left"/>
      <w:pPr>
        <w:ind w:left="5473" w:hanging="252"/>
      </w:pPr>
      <w:rPr>
        <w:rFonts w:hint="default"/>
      </w:rPr>
    </w:lvl>
    <w:lvl w:ilvl="6" w:tplc="7F5C5656">
      <w:numFmt w:val="bullet"/>
      <w:lvlText w:val="•"/>
      <w:lvlJc w:val="left"/>
      <w:pPr>
        <w:ind w:left="6527" w:hanging="252"/>
      </w:pPr>
      <w:rPr>
        <w:rFonts w:hint="default"/>
      </w:rPr>
    </w:lvl>
    <w:lvl w:ilvl="7" w:tplc="9A38C0CC">
      <w:numFmt w:val="bullet"/>
      <w:lvlText w:val="•"/>
      <w:lvlJc w:val="left"/>
      <w:pPr>
        <w:ind w:left="7582" w:hanging="252"/>
      </w:pPr>
      <w:rPr>
        <w:rFonts w:hint="default"/>
      </w:rPr>
    </w:lvl>
    <w:lvl w:ilvl="8" w:tplc="F4C6F182">
      <w:numFmt w:val="bullet"/>
      <w:lvlText w:val="•"/>
      <w:lvlJc w:val="left"/>
      <w:pPr>
        <w:ind w:left="8637" w:hanging="252"/>
      </w:pPr>
      <w:rPr>
        <w:rFonts w:hint="default"/>
      </w:rPr>
    </w:lvl>
  </w:abstractNum>
  <w:abstractNum w:abstractNumId="3">
    <w:nsid w:val="325117AA"/>
    <w:multiLevelType w:val="multilevel"/>
    <w:tmpl w:val="94200022"/>
    <w:lvl w:ilvl="0">
      <w:start w:val="8"/>
      <w:numFmt w:val="decimal"/>
      <w:lvlText w:val="%1"/>
      <w:lvlJc w:val="left"/>
      <w:pPr>
        <w:ind w:left="195" w:hanging="457"/>
        <w:jc w:val="left"/>
      </w:pPr>
      <w:rPr>
        <w:rFonts w:hint="default"/>
      </w:rPr>
    </w:lvl>
    <w:lvl w:ilvl="1">
      <w:start w:val="1"/>
      <w:numFmt w:val="decimal"/>
      <w:lvlText w:val="%1.%2."/>
      <w:lvlJc w:val="left"/>
      <w:pPr>
        <w:ind w:left="195" w:hanging="457"/>
        <w:jc w:val="left"/>
      </w:pPr>
      <w:rPr>
        <w:rFonts w:ascii="Verdana" w:eastAsia="Verdana" w:hAnsi="Verdana" w:cs="Verdana" w:hint="default"/>
        <w:b/>
        <w:bCs/>
        <w:spacing w:val="-1"/>
        <w:w w:val="100"/>
        <w:sz w:val="18"/>
        <w:szCs w:val="18"/>
      </w:rPr>
    </w:lvl>
    <w:lvl w:ilvl="2">
      <w:numFmt w:val="bullet"/>
      <w:lvlText w:val="•"/>
      <w:lvlJc w:val="left"/>
      <w:pPr>
        <w:ind w:left="2309" w:hanging="457"/>
      </w:pPr>
      <w:rPr>
        <w:rFonts w:hint="default"/>
      </w:rPr>
    </w:lvl>
    <w:lvl w:ilvl="3">
      <w:numFmt w:val="bullet"/>
      <w:lvlText w:val="•"/>
      <w:lvlJc w:val="left"/>
      <w:pPr>
        <w:ind w:left="3363" w:hanging="457"/>
      </w:pPr>
      <w:rPr>
        <w:rFonts w:hint="default"/>
      </w:rPr>
    </w:lvl>
    <w:lvl w:ilvl="4">
      <w:numFmt w:val="bullet"/>
      <w:lvlText w:val="•"/>
      <w:lvlJc w:val="left"/>
      <w:pPr>
        <w:ind w:left="4418" w:hanging="457"/>
      </w:pPr>
      <w:rPr>
        <w:rFonts w:hint="default"/>
      </w:rPr>
    </w:lvl>
    <w:lvl w:ilvl="5">
      <w:numFmt w:val="bullet"/>
      <w:lvlText w:val="•"/>
      <w:lvlJc w:val="left"/>
      <w:pPr>
        <w:ind w:left="5473" w:hanging="457"/>
      </w:pPr>
      <w:rPr>
        <w:rFonts w:hint="default"/>
      </w:rPr>
    </w:lvl>
    <w:lvl w:ilvl="6">
      <w:numFmt w:val="bullet"/>
      <w:lvlText w:val="•"/>
      <w:lvlJc w:val="left"/>
      <w:pPr>
        <w:ind w:left="6527" w:hanging="457"/>
      </w:pPr>
      <w:rPr>
        <w:rFonts w:hint="default"/>
      </w:rPr>
    </w:lvl>
    <w:lvl w:ilvl="7">
      <w:numFmt w:val="bullet"/>
      <w:lvlText w:val="•"/>
      <w:lvlJc w:val="left"/>
      <w:pPr>
        <w:ind w:left="7582" w:hanging="457"/>
      </w:pPr>
      <w:rPr>
        <w:rFonts w:hint="default"/>
      </w:rPr>
    </w:lvl>
    <w:lvl w:ilvl="8">
      <w:numFmt w:val="bullet"/>
      <w:lvlText w:val="•"/>
      <w:lvlJc w:val="left"/>
      <w:pPr>
        <w:ind w:left="8637" w:hanging="457"/>
      </w:pPr>
      <w:rPr>
        <w:rFonts w:hint="default"/>
      </w:rPr>
    </w:lvl>
  </w:abstractNum>
  <w:abstractNum w:abstractNumId="4">
    <w:nsid w:val="329660D5"/>
    <w:multiLevelType w:val="multilevel"/>
    <w:tmpl w:val="3CDA0548"/>
    <w:lvl w:ilvl="0">
      <w:start w:val="8"/>
      <w:numFmt w:val="decimal"/>
      <w:lvlText w:val="%1"/>
      <w:lvlJc w:val="left"/>
      <w:pPr>
        <w:ind w:left="195" w:hanging="457"/>
        <w:jc w:val="left"/>
      </w:pPr>
      <w:rPr>
        <w:rFonts w:hint="default"/>
      </w:rPr>
    </w:lvl>
    <w:lvl w:ilvl="1">
      <w:start w:val="1"/>
      <w:numFmt w:val="decimal"/>
      <w:lvlText w:val="%1.%2."/>
      <w:lvlJc w:val="left"/>
      <w:pPr>
        <w:ind w:left="195" w:hanging="457"/>
        <w:jc w:val="left"/>
      </w:pPr>
      <w:rPr>
        <w:rFonts w:ascii="Verdana" w:eastAsia="Verdana" w:hAnsi="Verdana" w:cs="Verdana" w:hint="default"/>
        <w:b/>
        <w:bCs/>
        <w:spacing w:val="-1"/>
        <w:w w:val="100"/>
        <w:sz w:val="18"/>
        <w:szCs w:val="18"/>
      </w:rPr>
    </w:lvl>
    <w:lvl w:ilvl="2">
      <w:numFmt w:val="bullet"/>
      <w:lvlText w:val="•"/>
      <w:lvlJc w:val="left"/>
      <w:pPr>
        <w:ind w:left="2309" w:hanging="457"/>
      </w:pPr>
      <w:rPr>
        <w:rFonts w:hint="default"/>
      </w:rPr>
    </w:lvl>
    <w:lvl w:ilvl="3">
      <w:numFmt w:val="bullet"/>
      <w:lvlText w:val="•"/>
      <w:lvlJc w:val="left"/>
      <w:pPr>
        <w:ind w:left="3363" w:hanging="457"/>
      </w:pPr>
      <w:rPr>
        <w:rFonts w:hint="default"/>
      </w:rPr>
    </w:lvl>
    <w:lvl w:ilvl="4">
      <w:numFmt w:val="bullet"/>
      <w:lvlText w:val="•"/>
      <w:lvlJc w:val="left"/>
      <w:pPr>
        <w:ind w:left="4418" w:hanging="457"/>
      </w:pPr>
      <w:rPr>
        <w:rFonts w:hint="default"/>
      </w:rPr>
    </w:lvl>
    <w:lvl w:ilvl="5">
      <w:numFmt w:val="bullet"/>
      <w:lvlText w:val="•"/>
      <w:lvlJc w:val="left"/>
      <w:pPr>
        <w:ind w:left="5473" w:hanging="457"/>
      </w:pPr>
      <w:rPr>
        <w:rFonts w:hint="default"/>
      </w:rPr>
    </w:lvl>
    <w:lvl w:ilvl="6">
      <w:numFmt w:val="bullet"/>
      <w:lvlText w:val="•"/>
      <w:lvlJc w:val="left"/>
      <w:pPr>
        <w:ind w:left="6527" w:hanging="457"/>
      </w:pPr>
      <w:rPr>
        <w:rFonts w:hint="default"/>
      </w:rPr>
    </w:lvl>
    <w:lvl w:ilvl="7">
      <w:numFmt w:val="bullet"/>
      <w:lvlText w:val="•"/>
      <w:lvlJc w:val="left"/>
      <w:pPr>
        <w:ind w:left="7582" w:hanging="457"/>
      </w:pPr>
      <w:rPr>
        <w:rFonts w:hint="default"/>
      </w:rPr>
    </w:lvl>
    <w:lvl w:ilvl="8">
      <w:numFmt w:val="bullet"/>
      <w:lvlText w:val="•"/>
      <w:lvlJc w:val="left"/>
      <w:pPr>
        <w:ind w:left="8637" w:hanging="457"/>
      </w:pPr>
      <w:rPr>
        <w:rFonts w:hint="default"/>
      </w:rPr>
    </w:lvl>
  </w:abstractNum>
  <w:abstractNum w:abstractNumId="5">
    <w:nsid w:val="3857281B"/>
    <w:multiLevelType w:val="hybridMultilevel"/>
    <w:tmpl w:val="AAF05924"/>
    <w:lvl w:ilvl="0" w:tplc="32D6C670">
      <w:start w:val="1"/>
      <w:numFmt w:val="decimal"/>
      <w:lvlText w:val="%1."/>
      <w:lvlJc w:val="left"/>
      <w:pPr>
        <w:ind w:left="195" w:hanging="252"/>
        <w:jc w:val="left"/>
      </w:pPr>
      <w:rPr>
        <w:rFonts w:ascii="Verdana" w:eastAsia="Verdana" w:hAnsi="Verdana" w:cs="Verdana" w:hint="default"/>
        <w:w w:val="100"/>
        <w:sz w:val="18"/>
        <w:szCs w:val="18"/>
      </w:rPr>
    </w:lvl>
    <w:lvl w:ilvl="1" w:tplc="6AD02C96">
      <w:numFmt w:val="bullet"/>
      <w:lvlText w:val="•"/>
      <w:lvlJc w:val="left"/>
      <w:pPr>
        <w:ind w:left="1254" w:hanging="252"/>
      </w:pPr>
      <w:rPr>
        <w:rFonts w:hint="default"/>
      </w:rPr>
    </w:lvl>
    <w:lvl w:ilvl="2" w:tplc="EB420050">
      <w:numFmt w:val="bullet"/>
      <w:lvlText w:val="•"/>
      <w:lvlJc w:val="left"/>
      <w:pPr>
        <w:ind w:left="2309" w:hanging="252"/>
      </w:pPr>
      <w:rPr>
        <w:rFonts w:hint="default"/>
      </w:rPr>
    </w:lvl>
    <w:lvl w:ilvl="3" w:tplc="7EE6A7DC">
      <w:numFmt w:val="bullet"/>
      <w:lvlText w:val="•"/>
      <w:lvlJc w:val="left"/>
      <w:pPr>
        <w:ind w:left="3363" w:hanging="252"/>
      </w:pPr>
      <w:rPr>
        <w:rFonts w:hint="default"/>
      </w:rPr>
    </w:lvl>
    <w:lvl w:ilvl="4" w:tplc="1D4A1B9E">
      <w:numFmt w:val="bullet"/>
      <w:lvlText w:val="•"/>
      <w:lvlJc w:val="left"/>
      <w:pPr>
        <w:ind w:left="4418" w:hanging="252"/>
      </w:pPr>
      <w:rPr>
        <w:rFonts w:hint="default"/>
      </w:rPr>
    </w:lvl>
    <w:lvl w:ilvl="5" w:tplc="C97630EE">
      <w:numFmt w:val="bullet"/>
      <w:lvlText w:val="•"/>
      <w:lvlJc w:val="left"/>
      <w:pPr>
        <w:ind w:left="5473" w:hanging="252"/>
      </w:pPr>
      <w:rPr>
        <w:rFonts w:hint="default"/>
      </w:rPr>
    </w:lvl>
    <w:lvl w:ilvl="6" w:tplc="A25C210C">
      <w:numFmt w:val="bullet"/>
      <w:lvlText w:val="•"/>
      <w:lvlJc w:val="left"/>
      <w:pPr>
        <w:ind w:left="6527" w:hanging="252"/>
      </w:pPr>
      <w:rPr>
        <w:rFonts w:hint="default"/>
      </w:rPr>
    </w:lvl>
    <w:lvl w:ilvl="7" w:tplc="19007EF8">
      <w:numFmt w:val="bullet"/>
      <w:lvlText w:val="•"/>
      <w:lvlJc w:val="left"/>
      <w:pPr>
        <w:ind w:left="7582" w:hanging="252"/>
      </w:pPr>
      <w:rPr>
        <w:rFonts w:hint="default"/>
      </w:rPr>
    </w:lvl>
    <w:lvl w:ilvl="8" w:tplc="92ECF6BE">
      <w:numFmt w:val="bullet"/>
      <w:lvlText w:val="•"/>
      <w:lvlJc w:val="left"/>
      <w:pPr>
        <w:ind w:left="8637" w:hanging="252"/>
      </w:pPr>
      <w:rPr>
        <w:rFonts w:hint="default"/>
      </w:rPr>
    </w:lvl>
  </w:abstractNum>
  <w:abstractNum w:abstractNumId="6">
    <w:nsid w:val="3D594A72"/>
    <w:multiLevelType w:val="hybridMultilevel"/>
    <w:tmpl w:val="92228928"/>
    <w:lvl w:ilvl="0" w:tplc="375E59FE">
      <w:start w:val="1"/>
      <w:numFmt w:val="decimal"/>
      <w:lvlText w:val="%1."/>
      <w:lvlJc w:val="left"/>
      <w:pPr>
        <w:ind w:left="429" w:hanging="255"/>
        <w:jc w:val="left"/>
      </w:pPr>
      <w:rPr>
        <w:rFonts w:ascii="Verdana" w:eastAsia="Verdana" w:hAnsi="Verdana" w:cs="Verdana" w:hint="default"/>
        <w:b/>
        <w:bCs/>
        <w:spacing w:val="-2"/>
        <w:w w:val="100"/>
        <w:sz w:val="18"/>
        <w:szCs w:val="18"/>
      </w:rPr>
    </w:lvl>
    <w:lvl w:ilvl="1" w:tplc="B83C52EC">
      <w:numFmt w:val="bullet"/>
      <w:lvlText w:val="•"/>
      <w:lvlJc w:val="left"/>
      <w:pPr>
        <w:ind w:left="1446" w:hanging="255"/>
      </w:pPr>
      <w:rPr>
        <w:rFonts w:hint="default"/>
      </w:rPr>
    </w:lvl>
    <w:lvl w:ilvl="2" w:tplc="A5D20694">
      <w:numFmt w:val="bullet"/>
      <w:lvlText w:val="•"/>
      <w:lvlJc w:val="left"/>
      <w:pPr>
        <w:ind w:left="2473" w:hanging="255"/>
      </w:pPr>
      <w:rPr>
        <w:rFonts w:hint="default"/>
      </w:rPr>
    </w:lvl>
    <w:lvl w:ilvl="3" w:tplc="B5FAB90C">
      <w:numFmt w:val="bullet"/>
      <w:lvlText w:val="•"/>
      <w:lvlJc w:val="left"/>
      <w:pPr>
        <w:ind w:left="3499" w:hanging="255"/>
      </w:pPr>
      <w:rPr>
        <w:rFonts w:hint="default"/>
      </w:rPr>
    </w:lvl>
    <w:lvl w:ilvl="4" w:tplc="B3EC161C">
      <w:numFmt w:val="bullet"/>
      <w:lvlText w:val="•"/>
      <w:lvlJc w:val="left"/>
      <w:pPr>
        <w:ind w:left="4526" w:hanging="255"/>
      </w:pPr>
      <w:rPr>
        <w:rFonts w:hint="default"/>
      </w:rPr>
    </w:lvl>
    <w:lvl w:ilvl="5" w:tplc="96DCE89A">
      <w:numFmt w:val="bullet"/>
      <w:lvlText w:val="•"/>
      <w:lvlJc w:val="left"/>
      <w:pPr>
        <w:ind w:left="5553" w:hanging="255"/>
      </w:pPr>
      <w:rPr>
        <w:rFonts w:hint="default"/>
      </w:rPr>
    </w:lvl>
    <w:lvl w:ilvl="6" w:tplc="11683C66">
      <w:numFmt w:val="bullet"/>
      <w:lvlText w:val="•"/>
      <w:lvlJc w:val="left"/>
      <w:pPr>
        <w:ind w:left="6579" w:hanging="255"/>
      </w:pPr>
      <w:rPr>
        <w:rFonts w:hint="default"/>
      </w:rPr>
    </w:lvl>
    <w:lvl w:ilvl="7" w:tplc="9B3250CE">
      <w:numFmt w:val="bullet"/>
      <w:lvlText w:val="•"/>
      <w:lvlJc w:val="left"/>
      <w:pPr>
        <w:ind w:left="7606" w:hanging="255"/>
      </w:pPr>
      <w:rPr>
        <w:rFonts w:hint="default"/>
      </w:rPr>
    </w:lvl>
    <w:lvl w:ilvl="8" w:tplc="6BA283C4">
      <w:numFmt w:val="bullet"/>
      <w:lvlText w:val="•"/>
      <w:lvlJc w:val="left"/>
      <w:pPr>
        <w:ind w:left="8633" w:hanging="255"/>
      </w:pPr>
      <w:rPr>
        <w:rFonts w:hint="default"/>
      </w:rPr>
    </w:lvl>
  </w:abstractNum>
  <w:abstractNum w:abstractNumId="7">
    <w:nsid w:val="46101DAA"/>
    <w:multiLevelType w:val="multilevel"/>
    <w:tmpl w:val="965CED14"/>
    <w:lvl w:ilvl="0">
      <w:start w:val="17"/>
      <w:numFmt w:val="decimal"/>
      <w:lvlText w:val="%1"/>
      <w:lvlJc w:val="left"/>
      <w:pPr>
        <w:ind w:left="195" w:hanging="581"/>
        <w:jc w:val="left"/>
      </w:pPr>
      <w:rPr>
        <w:rFonts w:hint="default"/>
      </w:rPr>
    </w:lvl>
    <w:lvl w:ilvl="1">
      <w:start w:val="1"/>
      <w:numFmt w:val="decimal"/>
      <w:lvlText w:val="%1.%2."/>
      <w:lvlJc w:val="left"/>
      <w:pPr>
        <w:ind w:left="195" w:hanging="581"/>
        <w:jc w:val="left"/>
      </w:pPr>
      <w:rPr>
        <w:rFonts w:ascii="Verdana" w:eastAsia="Verdana" w:hAnsi="Verdana" w:cs="Verdana" w:hint="default"/>
        <w:b/>
        <w:bCs/>
        <w:spacing w:val="-1"/>
        <w:w w:val="100"/>
        <w:sz w:val="18"/>
        <w:szCs w:val="18"/>
      </w:rPr>
    </w:lvl>
    <w:lvl w:ilvl="2">
      <w:numFmt w:val="bullet"/>
      <w:lvlText w:val="•"/>
      <w:lvlJc w:val="left"/>
      <w:pPr>
        <w:ind w:left="2309" w:hanging="581"/>
      </w:pPr>
      <w:rPr>
        <w:rFonts w:hint="default"/>
      </w:rPr>
    </w:lvl>
    <w:lvl w:ilvl="3">
      <w:numFmt w:val="bullet"/>
      <w:lvlText w:val="•"/>
      <w:lvlJc w:val="left"/>
      <w:pPr>
        <w:ind w:left="3363" w:hanging="581"/>
      </w:pPr>
      <w:rPr>
        <w:rFonts w:hint="default"/>
      </w:rPr>
    </w:lvl>
    <w:lvl w:ilvl="4">
      <w:numFmt w:val="bullet"/>
      <w:lvlText w:val="•"/>
      <w:lvlJc w:val="left"/>
      <w:pPr>
        <w:ind w:left="4418" w:hanging="581"/>
      </w:pPr>
      <w:rPr>
        <w:rFonts w:hint="default"/>
      </w:rPr>
    </w:lvl>
    <w:lvl w:ilvl="5">
      <w:numFmt w:val="bullet"/>
      <w:lvlText w:val="•"/>
      <w:lvlJc w:val="left"/>
      <w:pPr>
        <w:ind w:left="5473" w:hanging="581"/>
      </w:pPr>
      <w:rPr>
        <w:rFonts w:hint="default"/>
      </w:rPr>
    </w:lvl>
    <w:lvl w:ilvl="6">
      <w:numFmt w:val="bullet"/>
      <w:lvlText w:val="•"/>
      <w:lvlJc w:val="left"/>
      <w:pPr>
        <w:ind w:left="6527" w:hanging="581"/>
      </w:pPr>
      <w:rPr>
        <w:rFonts w:hint="default"/>
      </w:rPr>
    </w:lvl>
    <w:lvl w:ilvl="7">
      <w:numFmt w:val="bullet"/>
      <w:lvlText w:val="•"/>
      <w:lvlJc w:val="left"/>
      <w:pPr>
        <w:ind w:left="7582" w:hanging="581"/>
      </w:pPr>
      <w:rPr>
        <w:rFonts w:hint="default"/>
      </w:rPr>
    </w:lvl>
    <w:lvl w:ilvl="8">
      <w:numFmt w:val="bullet"/>
      <w:lvlText w:val="•"/>
      <w:lvlJc w:val="left"/>
      <w:pPr>
        <w:ind w:left="8637" w:hanging="581"/>
      </w:pPr>
      <w:rPr>
        <w:rFonts w:hint="default"/>
      </w:rPr>
    </w:lvl>
  </w:abstractNum>
  <w:abstractNum w:abstractNumId="8">
    <w:nsid w:val="48400570"/>
    <w:multiLevelType w:val="multilevel"/>
    <w:tmpl w:val="CE4826EC"/>
    <w:lvl w:ilvl="0">
      <w:start w:val="2"/>
      <w:numFmt w:val="decimal"/>
      <w:lvlText w:val="%1"/>
      <w:lvlJc w:val="left"/>
      <w:pPr>
        <w:ind w:left="195" w:hanging="459"/>
        <w:jc w:val="left"/>
      </w:pPr>
      <w:rPr>
        <w:rFonts w:hint="default"/>
      </w:rPr>
    </w:lvl>
    <w:lvl w:ilvl="1">
      <w:start w:val="1"/>
      <w:numFmt w:val="decimal"/>
      <w:lvlText w:val="%1.%2."/>
      <w:lvlJc w:val="left"/>
      <w:pPr>
        <w:ind w:left="195" w:hanging="459"/>
        <w:jc w:val="left"/>
      </w:pPr>
      <w:rPr>
        <w:rFonts w:ascii="Verdana" w:eastAsia="Verdana" w:hAnsi="Verdana" w:cs="Verdana" w:hint="default"/>
        <w:b/>
        <w:bCs/>
        <w:spacing w:val="-1"/>
        <w:w w:val="100"/>
        <w:sz w:val="18"/>
        <w:szCs w:val="18"/>
      </w:rPr>
    </w:lvl>
    <w:lvl w:ilvl="2">
      <w:start w:val="1"/>
      <w:numFmt w:val="lowerLetter"/>
      <w:lvlText w:val="%3)"/>
      <w:lvlJc w:val="left"/>
      <w:pPr>
        <w:ind w:left="762" w:hanging="262"/>
        <w:jc w:val="left"/>
      </w:pPr>
      <w:rPr>
        <w:rFonts w:ascii="Verdana" w:eastAsia="Verdana" w:hAnsi="Verdana" w:cs="Verdana" w:hint="default"/>
        <w:w w:val="100"/>
        <w:sz w:val="18"/>
        <w:szCs w:val="18"/>
      </w:rPr>
    </w:lvl>
    <w:lvl w:ilvl="3">
      <w:start w:val="1"/>
      <w:numFmt w:val="decimal"/>
      <w:lvlText w:val="%4."/>
      <w:lvlJc w:val="left"/>
      <w:pPr>
        <w:ind w:left="1326" w:hanging="245"/>
        <w:jc w:val="left"/>
      </w:pPr>
      <w:rPr>
        <w:rFonts w:ascii="Verdana" w:eastAsia="Verdana" w:hAnsi="Verdana" w:cs="Verdana" w:hint="default"/>
        <w:w w:val="100"/>
        <w:sz w:val="18"/>
        <w:szCs w:val="18"/>
      </w:rPr>
    </w:lvl>
    <w:lvl w:ilvl="4">
      <w:numFmt w:val="bullet"/>
      <w:lvlText w:val="•"/>
      <w:lvlJc w:val="left"/>
      <w:pPr>
        <w:ind w:left="3676" w:hanging="245"/>
      </w:pPr>
      <w:rPr>
        <w:rFonts w:hint="default"/>
      </w:rPr>
    </w:lvl>
    <w:lvl w:ilvl="5">
      <w:numFmt w:val="bullet"/>
      <w:lvlText w:val="•"/>
      <w:lvlJc w:val="left"/>
      <w:pPr>
        <w:ind w:left="4854" w:hanging="245"/>
      </w:pPr>
      <w:rPr>
        <w:rFonts w:hint="default"/>
      </w:rPr>
    </w:lvl>
    <w:lvl w:ilvl="6">
      <w:numFmt w:val="bullet"/>
      <w:lvlText w:val="•"/>
      <w:lvlJc w:val="left"/>
      <w:pPr>
        <w:ind w:left="6033" w:hanging="245"/>
      </w:pPr>
      <w:rPr>
        <w:rFonts w:hint="default"/>
      </w:rPr>
    </w:lvl>
    <w:lvl w:ilvl="7">
      <w:numFmt w:val="bullet"/>
      <w:lvlText w:val="•"/>
      <w:lvlJc w:val="left"/>
      <w:pPr>
        <w:ind w:left="7211" w:hanging="245"/>
      </w:pPr>
      <w:rPr>
        <w:rFonts w:hint="default"/>
      </w:rPr>
    </w:lvl>
    <w:lvl w:ilvl="8">
      <w:numFmt w:val="bullet"/>
      <w:lvlText w:val="•"/>
      <w:lvlJc w:val="left"/>
      <w:pPr>
        <w:ind w:left="8389" w:hanging="245"/>
      </w:pPr>
      <w:rPr>
        <w:rFonts w:hint="default"/>
      </w:rPr>
    </w:lvl>
  </w:abstractNum>
  <w:abstractNum w:abstractNumId="9">
    <w:nsid w:val="49063BCC"/>
    <w:multiLevelType w:val="multilevel"/>
    <w:tmpl w:val="97AE8432"/>
    <w:lvl w:ilvl="0">
      <w:start w:val="1"/>
      <w:numFmt w:val="decimal"/>
      <w:lvlText w:val="%1"/>
      <w:lvlJc w:val="left"/>
      <w:pPr>
        <w:ind w:left="642" w:hanging="447"/>
        <w:jc w:val="left"/>
      </w:pPr>
      <w:rPr>
        <w:rFonts w:hint="default"/>
      </w:rPr>
    </w:lvl>
    <w:lvl w:ilvl="1">
      <w:start w:val="1"/>
      <w:numFmt w:val="decimal"/>
      <w:lvlText w:val="%1.%2."/>
      <w:lvlJc w:val="left"/>
      <w:pPr>
        <w:ind w:left="195" w:hanging="447"/>
        <w:jc w:val="left"/>
      </w:pPr>
      <w:rPr>
        <w:rFonts w:ascii="Verdana" w:eastAsia="Verdana" w:hAnsi="Verdana" w:cs="Verdana" w:hint="default"/>
        <w:b/>
        <w:bCs/>
        <w:spacing w:val="-1"/>
        <w:w w:val="100"/>
        <w:sz w:val="18"/>
        <w:szCs w:val="18"/>
      </w:rPr>
    </w:lvl>
    <w:lvl w:ilvl="2">
      <w:start w:val="1"/>
      <w:numFmt w:val="lowerLetter"/>
      <w:lvlText w:val="%3)"/>
      <w:lvlJc w:val="left"/>
      <w:pPr>
        <w:ind w:left="762" w:hanging="281"/>
        <w:jc w:val="left"/>
      </w:pPr>
      <w:rPr>
        <w:rFonts w:ascii="Verdana" w:eastAsia="Verdana" w:hAnsi="Verdana" w:cs="Verdana" w:hint="default"/>
        <w:w w:val="100"/>
        <w:sz w:val="18"/>
        <w:szCs w:val="18"/>
      </w:rPr>
    </w:lvl>
    <w:lvl w:ilvl="3">
      <w:numFmt w:val="bullet"/>
      <w:lvlText w:val="•"/>
      <w:lvlJc w:val="left"/>
      <w:pPr>
        <w:ind w:left="2008" w:hanging="281"/>
      </w:pPr>
      <w:rPr>
        <w:rFonts w:hint="default"/>
      </w:rPr>
    </w:lvl>
    <w:lvl w:ilvl="4">
      <w:numFmt w:val="bullet"/>
      <w:lvlText w:val="•"/>
      <w:lvlJc w:val="left"/>
      <w:pPr>
        <w:ind w:left="3256" w:hanging="281"/>
      </w:pPr>
      <w:rPr>
        <w:rFonts w:hint="default"/>
      </w:rPr>
    </w:lvl>
    <w:lvl w:ilvl="5">
      <w:numFmt w:val="bullet"/>
      <w:lvlText w:val="•"/>
      <w:lvlJc w:val="left"/>
      <w:pPr>
        <w:ind w:left="4504" w:hanging="281"/>
      </w:pPr>
      <w:rPr>
        <w:rFonts w:hint="default"/>
      </w:rPr>
    </w:lvl>
    <w:lvl w:ilvl="6">
      <w:numFmt w:val="bullet"/>
      <w:lvlText w:val="•"/>
      <w:lvlJc w:val="left"/>
      <w:pPr>
        <w:ind w:left="5753" w:hanging="281"/>
      </w:pPr>
      <w:rPr>
        <w:rFonts w:hint="default"/>
      </w:rPr>
    </w:lvl>
    <w:lvl w:ilvl="7">
      <w:numFmt w:val="bullet"/>
      <w:lvlText w:val="•"/>
      <w:lvlJc w:val="left"/>
      <w:pPr>
        <w:ind w:left="7001" w:hanging="281"/>
      </w:pPr>
      <w:rPr>
        <w:rFonts w:hint="default"/>
      </w:rPr>
    </w:lvl>
    <w:lvl w:ilvl="8">
      <w:numFmt w:val="bullet"/>
      <w:lvlText w:val="•"/>
      <w:lvlJc w:val="left"/>
      <w:pPr>
        <w:ind w:left="8249" w:hanging="281"/>
      </w:pPr>
      <w:rPr>
        <w:rFonts w:hint="default"/>
      </w:rPr>
    </w:lvl>
  </w:abstractNum>
  <w:abstractNum w:abstractNumId="10">
    <w:nsid w:val="50D24C63"/>
    <w:multiLevelType w:val="multilevel"/>
    <w:tmpl w:val="DF86917E"/>
    <w:lvl w:ilvl="0">
      <w:start w:val="17"/>
      <w:numFmt w:val="decimal"/>
      <w:lvlText w:val="%1"/>
      <w:lvlJc w:val="left"/>
      <w:pPr>
        <w:ind w:left="195" w:hanging="581"/>
        <w:jc w:val="left"/>
      </w:pPr>
      <w:rPr>
        <w:rFonts w:hint="default"/>
      </w:rPr>
    </w:lvl>
    <w:lvl w:ilvl="1">
      <w:start w:val="1"/>
      <w:numFmt w:val="decimal"/>
      <w:lvlText w:val="%1.%2."/>
      <w:lvlJc w:val="left"/>
      <w:pPr>
        <w:ind w:left="195" w:hanging="581"/>
        <w:jc w:val="left"/>
      </w:pPr>
      <w:rPr>
        <w:rFonts w:ascii="Verdana" w:eastAsia="Verdana" w:hAnsi="Verdana" w:cs="Verdana" w:hint="default"/>
        <w:b/>
        <w:bCs/>
        <w:spacing w:val="-1"/>
        <w:w w:val="100"/>
        <w:sz w:val="18"/>
        <w:szCs w:val="18"/>
      </w:rPr>
    </w:lvl>
    <w:lvl w:ilvl="2">
      <w:numFmt w:val="bullet"/>
      <w:lvlText w:val="•"/>
      <w:lvlJc w:val="left"/>
      <w:pPr>
        <w:ind w:left="2309" w:hanging="581"/>
      </w:pPr>
      <w:rPr>
        <w:rFonts w:hint="default"/>
      </w:rPr>
    </w:lvl>
    <w:lvl w:ilvl="3">
      <w:numFmt w:val="bullet"/>
      <w:lvlText w:val="•"/>
      <w:lvlJc w:val="left"/>
      <w:pPr>
        <w:ind w:left="3363" w:hanging="581"/>
      </w:pPr>
      <w:rPr>
        <w:rFonts w:hint="default"/>
      </w:rPr>
    </w:lvl>
    <w:lvl w:ilvl="4">
      <w:numFmt w:val="bullet"/>
      <w:lvlText w:val="•"/>
      <w:lvlJc w:val="left"/>
      <w:pPr>
        <w:ind w:left="4418" w:hanging="581"/>
      </w:pPr>
      <w:rPr>
        <w:rFonts w:hint="default"/>
      </w:rPr>
    </w:lvl>
    <w:lvl w:ilvl="5">
      <w:numFmt w:val="bullet"/>
      <w:lvlText w:val="•"/>
      <w:lvlJc w:val="left"/>
      <w:pPr>
        <w:ind w:left="5473" w:hanging="581"/>
      </w:pPr>
      <w:rPr>
        <w:rFonts w:hint="default"/>
      </w:rPr>
    </w:lvl>
    <w:lvl w:ilvl="6">
      <w:numFmt w:val="bullet"/>
      <w:lvlText w:val="•"/>
      <w:lvlJc w:val="left"/>
      <w:pPr>
        <w:ind w:left="6527" w:hanging="581"/>
      </w:pPr>
      <w:rPr>
        <w:rFonts w:hint="default"/>
      </w:rPr>
    </w:lvl>
    <w:lvl w:ilvl="7">
      <w:numFmt w:val="bullet"/>
      <w:lvlText w:val="•"/>
      <w:lvlJc w:val="left"/>
      <w:pPr>
        <w:ind w:left="7582" w:hanging="581"/>
      </w:pPr>
      <w:rPr>
        <w:rFonts w:hint="default"/>
      </w:rPr>
    </w:lvl>
    <w:lvl w:ilvl="8">
      <w:numFmt w:val="bullet"/>
      <w:lvlText w:val="•"/>
      <w:lvlJc w:val="left"/>
      <w:pPr>
        <w:ind w:left="8637" w:hanging="581"/>
      </w:pPr>
      <w:rPr>
        <w:rFonts w:hint="default"/>
      </w:rPr>
    </w:lvl>
  </w:abstractNum>
  <w:abstractNum w:abstractNumId="11">
    <w:nsid w:val="56B92C86"/>
    <w:multiLevelType w:val="hybridMultilevel"/>
    <w:tmpl w:val="74B02296"/>
    <w:lvl w:ilvl="0" w:tplc="5284EC88">
      <w:start w:val="1"/>
      <w:numFmt w:val="decimal"/>
      <w:lvlText w:val="%1."/>
      <w:lvlJc w:val="left"/>
      <w:pPr>
        <w:ind w:left="429" w:hanging="255"/>
        <w:jc w:val="left"/>
      </w:pPr>
      <w:rPr>
        <w:rFonts w:ascii="Verdana" w:eastAsia="Verdana" w:hAnsi="Verdana" w:cs="Verdana" w:hint="default"/>
        <w:b/>
        <w:bCs/>
        <w:spacing w:val="-2"/>
        <w:w w:val="100"/>
        <w:sz w:val="18"/>
        <w:szCs w:val="18"/>
      </w:rPr>
    </w:lvl>
    <w:lvl w:ilvl="1" w:tplc="D26ADC44">
      <w:numFmt w:val="bullet"/>
      <w:lvlText w:val="•"/>
      <w:lvlJc w:val="left"/>
      <w:pPr>
        <w:ind w:left="1446" w:hanging="255"/>
      </w:pPr>
      <w:rPr>
        <w:rFonts w:hint="default"/>
      </w:rPr>
    </w:lvl>
    <w:lvl w:ilvl="2" w:tplc="9A64753C">
      <w:numFmt w:val="bullet"/>
      <w:lvlText w:val="•"/>
      <w:lvlJc w:val="left"/>
      <w:pPr>
        <w:ind w:left="2473" w:hanging="255"/>
      </w:pPr>
      <w:rPr>
        <w:rFonts w:hint="default"/>
      </w:rPr>
    </w:lvl>
    <w:lvl w:ilvl="3" w:tplc="1E62E070">
      <w:numFmt w:val="bullet"/>
      <w:lvlText w:val="•"/>
      <w:lvlJc w:val="left"/>
      <w:pPr>
        <w:ind w:left="3499" w:hanging="255"/>
      </w:pPr>
      <w:rPr>
        <w:rFonts w:hint="default"/>
      </w:rPr>
    </w:lvl>
    <w:lvl w:ilvl="4" w:tplc="C8DAE438">
      <w:numFmt w:val="bullet"/>
      <w:lvlText w:val="•"/>
      <w:lvlJc w:val="left"/>
      <w:pPr>
        <w:ind w:left="4526" w:hanging="255"/>
      </w:pPr>
      <w:rPr>
        <w:rFonts w:hint="default"/>
      </w:rPr>
    </w:lvl>
    <w:lvl w:ilvl="5" w:tplc="FAD458D6">
      <w:numFmt w:val="bullet"/>
      <w:lvlText w:val="•"/>
      <w:lvlJc w:val="left"/>
      <w:pPr>
        <w:ind w:left="5553" w:hanging="255"/>
      </w:pPr>
      <w:rPr>
        <w:rFonts w:hint="default"/>
      </w:rPr>
    </w:lvl>
    <w:lvl w:ilvl="6" w:tplc="9ABEF6E4">
      <w:numFmt w:val="bullet"/>
      <w:lvlText w:val="•"/>
      <w:lvlJc w:val="left"/>
      <w:pPr>
        <w:ind w:left="6579" w:hanging="255"/>
      </w:pPr>
      <w:rPr>
        <w:rFonts w:hint="default"/>
      </w:rPr>
    </w:lvl>
    <w:lvl w:ilvl="7" w:tplc="3050C680">
      <w:numFmt w:val="bullet"/>
      <w:lvlText w:val="•"/>
      <w:lvlJc w:val="left"/>
      <w:pPr>
        <w:ind w:left="7606" w:hanging="255"/>
      </w:pPr>
      <w:rPr>
        <w:rFonts w:hint="default"/>
      </w:rPr>
    </w:lvl>
    <w:lvl w:ilvl="8" w:tplc="9B56CC0E">
      <w:numFmt w:val="bullet"/>
      <w:lvlText w:val="•"/>
      <w:lvlJc w:val="left"/>
      <w:pPr>
        <w:ind w:left="8633" w:hanging="255"/>
      </w:pPr>
      <w:rPr>
        <w:rFonts w:hint="default"/>
      </w:rPr>
    </w:lvl>
  </w:abstractNum>
  <w:num w:numId="1">
    <w:abstractNumId w:val="2"/>
  </w:num>
  <w:num w:numId="2">
    <w:abstractNumId w:val="7"/>
  </w:num>
  <w:num w:numId="3">
    <w:abstractNumId w:val="3"/>
  </w:num>
  <w:num w:numId="4">
    <w:abstractNumId w:val="8"/>
  </w:num>
  <w:num w:numId="5">
    <w:abstractNumId w:val="9"/>
  </w:num>
  <w:num w:numId="6">
    <w:abstractNumId w:val="11"/>
  </w:num>
  <w:num w:numId="7">
    <w:abstractNumId w:val="5"/>
  </w:num>
  <w:num w:numId="8">
    <w:abstractNumId w:val="10"/>
  </w:num>
  <w:num w:numId="9">
    <w:abstractNumId w:val="4"/>
  </w:num>
  <w:num w:numId="10">
    <w:abstractNumId w:val="1"/>
  </w:num>
  <w:num w:numId="11">
    <w:abstractNumId w:val="0"/>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42F0A"/>
    <w:rsid w:val="000476DC"/>
    <w:rsid w:val="00060993"/>
    <w:rsid w:val="00095400"/>
    <w:rsid w:val="001048BB"/>
    <w:rsid w:val="00112A46"/>
    <w:rsid w:val="00120EB4"/>
    <w:rsid w:val="001549F2"/>
    <w:rsid w:val="001A0915"/>
    <w:rsid w:val="001C4FD9"/>
    <w:rsid w:val="001E28D8"/>
    <w:rsid w:val="00201495"/>
    <w:rsid w:val="002101A2"/>
    <w:rsid w:val="00277E15"/>
    <w:rsid w:val="00284D71"/>
    <w:rsid w:val="0032495C"/>
    <w:rsid w:val="00337508"/>
    <w:rsid w:val="003504B6"/>
    <w:rsid w:val="003572D9"/>
    <w:rsid w:val="00367A06"/>
    <w:rsid w:val="003A3A04"/>
    <w:rsid w:val="00416CC9"/>
    <w:rsid w:val="00424A8E"/>
    <w:rsid w:val="00425A4B"/>
    <w:rsid w:val="004520C5"/>
    <w:rsid w:val="004842F5"/>
    <w:rsid w:val="004A0E4D"/>
    <w:rsid w:val="004E31C4"/>
    <w:rsid w:val="005314BC"/>
    <w:rsid w:val="00554C44"/>
    <w:rsid w:val="00571859"/>
    <w:rsid w:val="005A36E7"/>
    <w:rsid w:val="005E1597"/>
    <w:rsid w:val="00697751"/>
    <w:rsid w:val="006A41CE"/>
    <w:rsid w:val="006E5FB2"/>
    <w:rsid w:val="00703339"/>
    <w:rsid w:val="007114C7"/>
    <w:rsid w:val="0073613C"/>
    <w:rsid w:val="00744640"/>
    <w:rsid w:val="007F37F1"/>
    <w:rsid w:val="007F67BC"/>
    <w:rsid w:val="008429A6"/>
    <w:rsid w:val="0090094C"/>
    <w:rsid w:val="00982BBD"/>
    <w:rsid w:val="00987957"/>
    <w:rsid w:val="009A7510"/>
    <w:rsid w:val="009F79A8"/>
    <w:rsid w:val="00A423BD"/>
    <w:rsid w:val="00AA24E8"/>
    <w:rsid w:val="00AD1E9B"/>
    <w:rsid w:val="00AE17ED"/>
    <w:rsid w:val="00AF2A39"/>
    <w:rsid w:val="00BE29DC"/>
    <w:rsid w:val="00C121DF"/>
    <w:rsid w:val="00C25D2E"/>
    <w:rsid w:val="00C47B9B"/>
    <w:rsid w:val="00C60383"/>
    <w:rsid w:val="00CA1300"/>
    <w:rsid w:val="00CA41D7"/>
    <w:rsid w:val="00D10F31"/>
    <w:rsid w:val="00D36D92"/>
    <w:rsid w:val="00D40213"/>
    <w:rsid w:val="00D66EA5"/>
    <w:rsid w:val="00D76302"/>
    <w:rsid w:val="00D941AA"/>
    <w:rsid w:val="00E30B5E"/>
    <w:rsid w:val="00E311C8"/>
    <w:rsid w:val="00E348B2"/>
    <w:rsid w:val="00EF1A9D"/>
    <w:rsid w:val="00F2249D"/>
    <w:rsid w:val="00F61571"/>
    <w:rsid w:val="00F97DFE"/>
    <w:rsid w:val="00FE3A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AE21F-0ACC-47F5-A4F2-6628AF25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3340</Words>
  <Characters>18373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4</cp:revision>
  <dcterms:created xsi:type="dcterms:W3CDTF">2016-07-21T08:28:00Z</dcterms:created>
  <dcterms:modified xsi:type="dcterms:W3CDTF">2016-07-21T08:44:00Z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