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122887</wp:posOffset>
                </wp:positionV>
                <wp:extent cx="7625080" cy="8333105"/>
                <wp:effectExtent l="0" t="0" r="13970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7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817CEE" w:rsidRPr="00817CEE" w:rsidRDefault="00817CEE" w:rsidP="00817CEE">
                            <w:pPr>
                              <w:spacing w:before="287" w:line="285" w:lineRule="auto"/>
                              <w:ind w:left="821" w:firstLine="204"/>
                              <w:rPr>
                                <w:sz w:val="64"/>
                                <w:lang w:val="es-ES"/>
                              </w:rPr>
                            </w:pPr>
                            <w:r w:rsidRPr="00817CEE">
                              <w:rPr>
                                <w:color w:val="FFFFFF"/>
                                <w:sz w:val="64"/>
                                <w:lang w:val="es-ES"/>
                              </w:rPr>
                              <w:t>Aval a primer requerimiento</w:t>
                            </w:r>
                          </w:p>
                          <w:p w:rsidR="00571859" w:rsidRPr="00AE17ED" w:rsidRDefault="00571859" w:rsidP="00D214FD">
                            <w:pPr>
                              <w:spacing w:before="287" w:line="285" w:lineRule="auto"/>
                              <w:ind w:left="1037" w:right="241" w:hanging="80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817CEE" w:rsidRPr="00817CEE" w:rsidRDefault="00817CEE" w:rsidP="00817CEE">
                      <w:pPr>
                        <w:spacing w:before="287" w:line="285" w:lineRule="auto"/>
                        <w:ind w:left="821" w:firstLine="204"/>
                        <w:rPr>
                          <w:sz w:val="64"/>
                          <w:lang w:val="es-ES"/>
                        </w:rPr>
                      </w:pPr>
                      <w:r w:rsidRPr="00817CEE">
                        <w:rPr>
                          <w:color w:val="FFFFFF"/>
                          <w:sz w:val="64"/>
                          <w:lang w:val="es-ES"/>
                        </w:rPr>
                        <w:t>Aval a primer requerimiento</w:t>
                      </w:r>
                    </w:p>
                    <w:p w:rsidR="00571859" w:rsidRPr="00AE17ED" w:rsidRDefault="00571859" w:rsidP="00D214FD">
                      <w:pPr>
                        <w:spacing w:before="287" w:line="285" w:lineRule="auto"/>
                        <w:ind w:left="1037" w:right="241" w:hanging="80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DDD" w:rsidRPr="00431DDD" w:rsidRDefault="00431DDD" w:rsidP="00431DDD">
      <w:pPr>
        <w:pStyle w:val="Textoindependiente"/>
        <w:spacing w:before="1"/>
        <w:rPr>
          <w:sz w:val="19"/>
          <w:lang w:val="es-ES"/>
        </w:rPr>
      </w:pPr>
      <w:bookmarkStart w:id="0" w:name="_GoBack"/>
      <w:bookmarkEnd w:id="0"/>
    </w:p>
    <w:p w:rsidR="00817CEE" w:rsidRPr="00B67C02" w:rsidRDefault="00817CEE" w:rsidP="00817CEE">
      <w:pPr>
        <w:pStyle w:val="Textoindependiente"/>
        <w:ind w:left="175"/>
        <w:jc w:val="both"/>
        <w:rPr>
          <w:lang w:val="es-ES"/>
        </w:rPr>
      </w:pPr>
      <w:proofErr w:type="gramStart"/>
      <w:r w:rsidRPr="00B67C02">
        <w:rPr>
          <w:lang w:val="es-ES"/>
        </w:rPr>
        <w:t>En .............</w:t>
      </w:r>
      <w:proofErr w:type="gramEnd"/>
      <w:r w:rsidRPr="00B67C02">
        <w:rPr>
          <w:lang w:val="es-ES"/>
        </w:rPr>
        <w:t xml:space="preserve">, a ............. de ........... </w:t>
      </w:r>
      <w:proofErr w:type="gramStart"/>
      <w:r w:rsidRPr="00B67C02">
        <w:rPr>
          <w:lang w:val="es-ES"/>
        </w:rPr>
        <w:t>de</w:t>
      </w:r>
      <w:proofErr w:type="gramEnd"/>
      <w:r w:rsidRPr="00B67C02">
        <w:rPr>
          <w:lang w:val="es-ES"/>
        </w:rPr>
        <w:t xml:space="preserve"> dos mil ..............</w:t>
      </w:r>
    </w:p>
    <w:p w:rsidR="00817CEE" w:rsidRPr="00B67C02" w:rsidRDefault="00817CEE" w:rsidP="00817CEE">
      <w:pPr>
        <w:pStyle w:val="Textoindependiente"/>
        <w:spacing w:before="1"/>
        <w:rPr>
          <w:sz w:val="19"/>
          <w:lang w:val="es-ES"/>
        </w:rPr>
      </w:pPr>
    </w:p>
    <w:p w:rsidR="00817CEE" w:rsidRPr="00B67C02" w:rsidRDefault="00817CEE" w:rsidP="00817CEE">
      <w:pPr>
        <w:pStyle w:val="Ttulo1"/>
        <w:rPr>
          <w:lang w:val="es-ES"/>
        </w:rPr>
      </w:pPr>
      <w:r w:rsidRPr="00B67C02">
        <w:rPr>
          <w:lang w:val="es-ES"/>
        </w:rPr>
        <w:t>REUNIDOS</w:t>
      </w:r>
    </w:p>
    <w:p w:rsidR="00817CEE" w:rsidRPr="00B67C02" w:rsidRDefault="00817CEE" w:rsidP="00817CEE">
      <w:pPr>
        <w:pStyle w:val="Textoindependiente"/>
        <w:spacing w:before="1"/>
        <w:rPr>
          <w:b/>
          <w:sz w:val="19"/>
          <w:lang w:val="es-ES"/>
        </w:rPr>
      </w:pPr>
    </w:p>
    <w:p w:rsidR="00817CEE" w:rsidRPr="00B67C02" w:rsidRDefault="00817CEE" w:rsidP="00817CEE">
      <w:pPr>
        <w:pStyle w:val="Textoindependiente"/>
        <w:ind w:left="175"/>
        <w:jc w:val="both"/>
        <w:rPr>
          <w:lang w:val="es-ES"/>
        </w:rPr>
      </w:pPr>
      <w:r w:rsidRPr="00B67C02">
        <w:rPr>
          <w:lang w:val="es-ES"/>
        </w:rPr>
        <w:t>De una parte</w:t>
      </w:r>
    </w:p>
    <w:p w:rsidR="00817CEE" w:rsidRPr="00B67C02" w:rsidRDefault="00817CEE" w:rsidP="00817CEE">
      <w:pPr>
        <w:pStyle w:val="Textoindependiente"/>
        <w:spacing w:before="2"/>
        <w:rPr>
          <w:sz w:val="19"/>
          <w:lang w:val="es-ES"/>
        </w:rPr>
      </w:pPr>
    </w:p>
    <w:p w:rsidR="00817CEE" w:rsidRPr="00B67C02" w:rsidRDefault="00817CEE" w:rsidP="00817CEE">
      <w:pPr>
        <w:pStyle w:val="Textoindependiente"/>
        <w:spacing w:line="276" w:lineRule="auto"/>
        <w:ind w:left="175" w:right="166"/>
        <w:jc w:val="both"/>
        <w:rPr>
          <w:lang w:val="es-ES"/>
        </w:rPr>
      </w:pPr>
      <w:proofErr w:type="gramStart"/>
      <w:r w:rsidRPr="00B67C02">
        <w:rPr>
          <w:lang w:val="es-ES"/>
        </w:rPr>
        <w:t>Don .........</w:t>
      </w:r>
      <w:proofErr w:type="gramEnd"/>
      <w:r w:rsidRPr="00B67C02">
        <w:rPr>
          <w:lang w:val="es-ES"/>
        </w:rPr>
        <w:t xml:space="preserve">, con DNI ........, de nacionalidad ......., con domicilio en ........ </w:t>
      </w:r>
      <w:proofErr w:type="gramStart"/>
      <w:r w:rsidRPr="00B67C02">
        <w:rPr>
          <w:lang w:val="es-ES"/>
        </w:rPr>
        <w:t>interviene</w:t>
      </w:r>
      <w:proofErr w:type="gramEnd"/>
      <w:r w:rsidRPr="00B67C02">
        <w:rPr>
          <w:lang w:val="es-ES"/>
        </w:rPr>
        <w:t xml:space="preserve"> en representación de la So- </w:t>
      </w:r>
      <w:proofErr w:type="spellStart"/>
      <w:r w:rsidRPr="00B67C02">
        <w:rPr>
          <w:lang w:val="es-ES"/>
        </w:rPr>
        <w:t>ciedad</w:t>
      </w:r>
      <w:proofErr w:type="spellEnd"/>
      <w:r w:rsidRPr="00B67C02">
        <w:rPr>
          <w:lang w:val="es-ES"/>
        </w:rPr>
        <w:t xml:space="preserve"> ........, NIF ........ </w:t>
      </w:r>
      <w:proofErr w:type="gramStart"/>
      <w:r w:rsidRPr="00B67C02">
        <w:rPr>
          <w:lang w:val="es-ES"/>
        </w:rPr>
        <w:t>regularmente</w:t>
      </w:r>
      <w:proofErr w:type="gramEnd"/>
      <w:r w:rsidRPr="00B67C02">
        <w:rPr>
          <w:lang w:val="es-ES"/>
        </w:rPr>
        <w:t xml:space="preserve"> constituida con sujeción a las leyes de ........ </w:t>
      </w:r>
      <w:proofErr w:type="gramStart"/>
      <w:r w:rsidRPr="00B67C02">
        <w:rPr>
          <w:lang w:val="es-ES"/>
        </w:rPr>
        <w:t>e</w:t>
      </w:r>
      <w:proofErr w:type="gramEnd"/>
      <w:r w:rsidRPr="00B67C02">
        <w:rPr>
          <w:lang w:val="es-ES"/>
        </w:rPr>
        <w:t xml:space="preserve"> inscrita en el Registro de Comercio de ...... en el nº ......., en calidad de .......(especificación del cargo de la sociedad), a cuyo fin </w:t>
      </w:r>
      <w:proofErr w:type="spellStart"/>
      <w:r w:rsidRPr="00B67C02">
        <w:rPr>
          <w:lang w:val="es-ES"/>
        </w:rPr>
        <w:t>acompa</w:t>
      </w:r>
      <w:proofErr w:type="spellEnd"/>
      <w:r w:rsidRPr="00B67C02">
        <w:rPr>
          <w:lang w:val="es-ES"/>
        </w:rPr>
        <w:t xml:space="preserve">- ña el documento de constitución de la Compañía y el que acredita su representación y poderes bastantes para este acto. En adelante se denominará el </w:t>
      </w:r>
      <w:proofErr w:type="gramStart"/>
      <w:r w:rsidRPr="00B67C02">
        <w:rPr>
          <w:lang w:val="es-ES"/>
        </w:rPr>
        <w:t>BANCO .</w:t>
      </w:r>
      <w:proofErr w:type="gramEnd"/>
    </w:p>
    <w:p w:rsidR="00817CEE" w:rsidRPr="00B67C02" w:rsidRDefault="00817CEE" w:rsidP="00817CEE">
      <w:pPr>
        <w:pStyle w:val="Textoindependiente"/>
        <w:spacing w:before="5"/>
        <w:rPr>
          <w:sz w:val="16"/>
          <w:lang w:val="es-ES"/>
        </w:rPr>
      </w:pPr>
    </w:p>
    <w:p w:rsidR="00817CEE" w:rsidRPr="00B67C02" w:rsidRDefault="00817CEE" w:rsidP="00817CEE">
      <w:pPr>
        <w:pStyle w:val="Textoindependiente"/>
        <w:ind w:left="175"/>
        <w:jc w:val="both"/>
        <w:rPr>
          <w:lang w:val="es-ES"/>
        </w:rPr>
      </w:pPr>
      <w:r w:rsidRPr="00B67C02">
        <w:rPr>
          <w:lang w:val="es-ES"/>
        </w:rPr>
        <w:t>De otra</w:t>
      </w:r>
    </w:p>
    <w:p w:rsidR="00817CEE" w:rsidRPr="00B67C02" w:rsidRDefault="00817CEE" w:rsidP="00817CEE">
      <w:pPr>
        <w:pStyle w:val="Textoindependiente"/>
        <w:spacing w:before="1"/>
        <w:rPr>
          <w:sz w:val="19"/>
          <w:lang w:val="es-ES"/>
        </w:rPr>
      </w:pPr>
    </w:p>
    <w:p w:rsidR="00817CEE" w:rsidRPr="00B67C02" w:rsidRDefault="00817CEE" w:rsidP="00817CEE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B67C02">
        <w:rPr>
          <w:lang w:val="es-ES"/>
        </w:rPr>
        <w:t xml:space="preserve">La </w:t>
      </w:r>
      <w:proofErr w:type="gramStart"/>
      <w:r w:rsidRPr="00B67C02">
        <w:rPr>
          <w:lang w:val="es-ES"/>
        </w:rPr>
        <w:t>Compañía ...........</w:t>
      </w:r>
      <w:proofErr w:type="gramEnd"/>
      <w:r w:rsidRPr="00B67C02">
        <w:rPr>
          <w:lang w:val="es-ES"/>
        </w:rPr>
        <w:t xml:space="preserve">, NIF nº ........ Constituida con arreglo a las leyes de ......., e inscrita en el Registro Mercan- </w:t>
      </w:r>
      <w:proofErr w:type="spellStart"/>
      <w:r w:rsidRPr="00B67C02">
        <w:rPr>
          <w:lang w:val="es-ES"/>
        </w:rPr>
        <w:t>til</w:t>
      </w:r>
      <w:proofErr w:type="spellEnd"/>
      <w:r w:rsidRPr="00B67C02">
        <w:rPr>
          <w:lang w:val="es-ES"/>
        </w:rPr>
        <w:t xml:space="preserve"> de ......, en el Tomo ...... página ......, representada por D ......., Presidente del Consejo de Administración, según acredita con escritura de constitución y de su respectivo nombramiento expedida por el Notario público D. al nº . </w:t>
      </w:r>
      <w:proofErr w:type="gramStart"/>
      <w:r w:rsidRPr="00B67C02">
        <w:rPr>
          <w:lang w:val="es-ES"/>
        </w:rPr>
        <w:t>de</w:t>
      </w:r>
      <w:proofErr w:type="gramEnd"/>
      <w:r w:rsidRPr="00B67C02">
        <w:rPr>
          <w:lang w:val="es-ES"/>
        </w:rPr>
        <w:t xml:space="preserve"> su protocolo e inscrito en el Registro correspondiente al Tomo ..... </w:t>
      </w:r>
      <w:proofErr w:type="gramStart"/>
      <w:r w:rsidRPr="00B67C02">
        <w:rPr>
          <w:lang w:val="es-ES"/>
        </w:rPr>
        <w:t>Página ......</w:t>
      </w:r>
      <w:proofErr w:type="gramEnd"/>
      <w:r w:rsidRPr="00B67C02">
        <w:rPr>
          <w:lang w:val="es-ES"/>
        </w:rPr>
        <w:t xml:space="preserve"> En adelante se </w:t>
      </w:r>
      <w:proofErr w:type="spellStart"/>
      <w:r w:rsidRPr="00B67C02">
        <w:rPr>
          <w:lang w:val="es-ES"/>
        </w:rPr>
        <w:t>denomi</w:t>
      </w:r>
      <w:proofErr w:type="spellEnd"/>
      <w:r w:rsidRPr="00B67C02">
        <w:rPr>
          <w:lang w:val="es-ES"/>
        </w:rPr>
        <w:t xml:space="preserve">- </w:t>
      </w:r>
      <w:proofErr w:type="spellStart"/>
      <w:r w:rsidRPr="00B67C02">
        <w:rPr>
          <w:lang w:val="es-ES"/>
        </w:rPr>
        <w:t>nará</w:t>
      </w:r>
      <w:proofErr w:type="spellEnd"/>
      <w:r w:rsidRPr="00B67C02">
        <w:rPr>
          <w:lang w:val="es-ES"/>
        </w:rPr>
        <w:t xml:space="preserve"> el CLIENTE </w:t>
      </w:r>
      <w:proofErr w:type="gramStart"/>
      <w:r w:rsidRPr="00B67C02">
        <w:rPr>
          <w:lang w:val="es-ES"/>
        </w:rPr>
        <w:t>ORDENANTE .</w:t>
      </w:r>
      <w:proofErr w:type="gramEnd"/>
    </w:p>
    <w:p w:rsidR="00817CEE" w:rsidRPr="00B67C02" w:rsidRDefault="00817CEE" w:rsidP="00817CEE">
      <w:pPr>
        <w:pStyle w:val="Textoindependiente"/>
        <w:spacing w:before="7"/>
        <w:rPr>
          <w:sz w:val="16"/>
          <w:lang w:val="es-ES"/>
        </w:rPr>
      </w:pPr>
    </w:p>
    <w:p w:rsidR="00817CEE" w:rsidRPr="00B67C02" w:rsidRDefault="00817CEE" w:rsidP="00817CEE">
      <w:pPr>
        <w:pStyle w:val="Textoindependiente"/>
        <w:ind w:left="175"/>
        <w:jc w:val="both"/>
        <w:rPr>
          <w:lang w:val="es-ES"/>
        </w:rPr>
      </w:pPr>
      <w:r w:rsidRPr="00B67C02">
        <w:rPr>
          <w:lang w:val="es-ES"/>
        </w:rPr>
        <w:t>Y de otra</w:t>
      </w:r>
    </w:p>
    <w:p w:rsidR="00817CEE" w:rsidRPr="00B67C02" w:rsidRDefault="00817CEE" w:rsidP="00817CEE">
      <w:pPr>
        <w:pStyle w:val="Textoindependiente"/>
        <w:spacing w:before="1"/>
        <w:rPr>
          <w:sz w:val="19"/>
          <w:lang w:val="es-ES"/>
        </w:rPr>
      </w:pPr>
    </w:p>
    <w:p w:rsidR="00817CEE" w:rsidRPr="00B67C02" w:rsidRDefault="00817CEE" w:rsidP="00817CEE">
      <w:pPr>
        <w:pStyle w:val="Textoindependiente"/>
        <w:spacing w:line="276" w:lineRule="auto"/>
        <w:ind w:left="175" w:right="166"/>
        <w:jc w:val="both"/>
        <w:rPr>
          <w:lang w:val="es-ES"/>
        </w:rPr>
      </w:pPr>
      <w:r w:rsidRPr="00B67C02">
        <w:rPr>
          <w:lang w:val="es-ES"/>
        </w:rPr>
        <w:t xml:space="preserve">Don ........., con DNI ......, de nacionalidad ......, con domicilio en ...... interviene en representación de la </w:t>
      </w:r>
      <w:proofErr w:type="spellStart"/>
      <w:r w:rsidRPr="00B67C02">
        <w:rPr>
          <w:lang w:val="es-ES"/>
        </w:rPr>
        <w:t>Socie</w:t>
      </w:r>
      <w:proofErr w:type="spellEnd"/>
      <w:r w:rsidRPr="00B67C02">
        <w:rPr>
          <w:lang w:val="es-ES"/>
        </w:rPr>
        <w:t xml:space="preserve">- dad ........, NIF ....... regularmente constituida con sujeción a las leyes de ...... e inscrita en el Registro de Co- </w:t>
      </w:r>
      <w:proofErr w:type="spellStart"/>
      <w:r w:rsidRPr="00B67C02">
        <w:rPr>
          <w:lang w:val="es-ES"/>
        </w:rPr>
        <w:t>mercio</w:t>
      </w:r>
      <w:proofErr w:type="spellEnd"/>
      <w:r w:rsidRPr="00B67C02">
        <w:rPr>
          <w:lang w:val="es-ES"/>
        </w:rPr>
        <w:t xml:space="preserve"> de ..... </w:t>
      </w:r>
      <w:proofErr w:type="gramStart"/>
      <w:r w:rsidRPr="00B67C02">
        <w:rPr>
          <w:lang w:val="es-ES"/>
        </w:rPr>
        <w:t>en</w:t>
      </w:r>
      <w:proofErr w:type="gramEnd"/>
      <w:r w:rsidRPr="00B67C02">
        <w:rPr>
          <w:lang w:val="es-ES"/>
        </w:rPr>
        <w:t xml:space="preserve"> el nº ....., en calidad de ...... (</w:t>
      </w:r>
      <w:proofErr w:type="gramStart"/>
      <w:r w:rsidRPr="00B67C02">
        <w:rPr>
          <w:lang w:val="es-ES"/>
        </w:rPr>
        <w:t>especificación</w:t>
      </w:r>
      <w:proofErr w:type="gramEnd"/>
      <w:r w:rsidRPr="00B67C02">
        <w:rPr>
          <w:lang w:val="es-ES"/>
        </w:rPr>
        <w:t xml:space="preserve"> del cargo de la sociedad), a cuyo fin acompaña el documento de constitución de la Compañía y el que acredita su representación y poderes bastantes para este acto. En adelante el </w:t>
      </w:r>
      <w:proofErr w:type="gramStart"/>
      <w:r w:rsidRPr="00B67C02">
        <w:rPr>
          <w:lang w:val="es-ES"/>
        </w:rPr>
        <w:t>BENEFICIARIO .</w:t>
      </w:r>
      <w:proofErr w:type="gramEnd"/>
    </w:p>
    <w:p w:rsidR="00817CEE" w:rsidRPr="00B67C02" w:rsidRDefault="00817CEE" w:rsidP="00817CEE">
      <w:pPr>
        <w:pStyle w:val="Textoindependiente"/>
        <w:spacing w:before="5"/>
        <w:rPr>
          <w:sz w:val="16"/>
          <w:lang w:val="es-ES"/>
        </w:rPr>
      </w:pPr>
    </w:p>
    <w:p w:rsidR="00817CEE" w:rsidRPr="00B67C02" w:rsidRDefault="00817CEE" w:rsidP="00817CEE">
      <w:pPr>
        <w:pStyle w:val="Textoindependiente"/>
        <w:spacing w:line="276" w:lineRule="auto"/>
        <w:ind w:left="175" w:right="168"/>
        <w:jc w:val="both"/>
        <w:rPr>
          <w:lang w:val="es-ES"/>
        </w:rPr>
      </w:pPr>
      <w:r w:rsidRPr="00B67C02">
        <w:rPr>
          <w:lang w:val="es-ES"/>
        </w:rPr>
        <w:t>Todos ellos se reconocen capacidad suficiente para este acto, estando interesados, deciden celebrar contrato de cobertura de riesgos dimanantes de operaciones de comercio exterior, con sujeción al sentido y alcance de las siguientes:</w:t>
      </w:r>
    </w:p>
    <w:p w:rsidR="00817CEE" w:rsidRPr="00B67C02" w:rsidRDefault="00817CEE" w:rsidP="00817CEE">
      <w:pPr>
        <w:pStyle w:val="Textoindependiente"/>
        <w:spacing w:before="5"/>
        <w:rPr>
          <w:sz w:val="16"/>
          <w:lang w:val="es-ES"/>
        </w:rPr>
      </w:pPr>
    </w:p>
    <w:p w:rsidR="00817CEE" w:rsidRPr="00B67C02" w:rsidRDefault="00817CEE" w:rsidP="00817CEE">
      <w:pPr>
        <w:pStyle w:val="Ttulo1"/>
        <w:rPr>
          <w:lang w:val="es-ES"/>
        </w:rPr>
      </w:pPr>
      <w:r w:rsidRPr="00B67C02">
        <w:rPr>
          <w:lang w:val="es-ES"/>
        </w:rPr>
        <w:t>ESTIPULACIONES</w:t>
      </w:r>
    </w:p>
    <w:p w:rsidR="00817CEE" w:rsidRPr="00B67C02" w:rsidRDefault="00817CEE" w:rsidP="00817CEE">
      <w:pPr>
        <w:pStyle w:val="Textoindependiente"/>
        <w:spacing w:before="1"/>
        <w:rPr>
          <w:b/>
          <w:sz w:val="19"/>
          <w:lang w:val="es-ES"/>
        </w:rPr>
      </w:pPr>
    </w:p>
    <w:p w:rsidR="00817CEE" w:rsidRPr="00B67C02" w:rsidRDefault="00817CEE" w:rsidP="00817CEE">
      <w:pPr>
        <w:pStyle w:val="Textoindependiente"/>
        <w:spacing w:line="276" w:lineRule="auto"/>
        <w:ind w:left="175" w:right="163"/>
        <w:jc w:val="both"/>
        <w:rPr>
          <w:lang w:val="es-ES"/>
        </w:rPr>
      </w:pPr>
      <w:r w:rsidRPr="00B67C02">
        <w:rPr>
          <w:b/>
          <w:lang w:val="es-ES"/>
        </w:rPr>
        <w:t xml:space="preserve">Primera. </w:t>
      </w:r>
      <w:r w:rsidRPr="00B67C02">
        <w:rPr>
          <w:lang w:val="es-ES"/>
        </w:rPr>
        <w:t xml:space="preserve">A petición del cliente-ordenante, el Banco se compromete como primer obligado y ante el beneficiario de esta garantía al pago de la cantidad máxima </w:t>
      </w:r>
      <w:proofErr w:type="gramStart"/>
      <w:r w:rsidRPr="00B67C02">
        <w:rPr>
          <w:lang w:val="es-ES"/>
        </w:rPr>
        <w:t>de ......</w:t>
      </w:r>
      <w:proofErr w:type="gramEnd"/>
      <w:r w:rsidRPr="00B67C02">
        <w:rPr>
          <w:lang w:val="es-ES"/>
        </w:rPr>
        <w:t xml:space="preserve"> por todos los conceptos como pago e indemnización del incumplimiento de la prestación del contrato de ..... </w:t>
      </w:r>
      <w:proofErr w:type="gramStart"/>
      <w:r w:rsidRPr="00B67C02">
        <w:rPr>
          <w:lang w:val="es-ES"/>
        </w:rPr>
        <w:t>de</w:t>
      </w:r>
      <w:proofErr w:type="gramEnd"/>
      <w:r w:rsidRPr="00B67C02">
        <w:rPr>
          <w:lang w:val="es-ES"/>
        </w:rPr>
        <w:t xml:space="preserve"> fecha ..... </w:t>
      </w:r>
      <w:proofErr w:type="gramStart"/>
      <w:r w:rsidRPr="00B67C02">
        <w:rPr>
          <w:lang w:val="es-ES"/>
        </w:rPr>
        <w:t>suscrito</w:t>
      </w:r>
      <w:proofErr w:type="gramEnd"/>
      <w:r w:rsidRPr="00B67C02">
        <w:rPr>
          <w:lang w:val="es-ES"/>
        </w:rPr>
        <w:t xml:space="preserve"> por el beneficiario y el ordenante.</w:t>
      </w:r>
    </w:p>
    <w:p w:rsidR="00817CEE" w:rsidRPr="00B67C02" w:rsidRDefault="00817CEE" w:rsidP="00817CEE">
      <w:pPr>
        <w:pStyle w:val="Textoindependiente"/>
        <w:spacing w:before="5"/>
        <w:rPr>
          <w:sz w:val="16"/>
          <w:lang w:val="es-ES"/>
        </w:rPr>
      </w:pPr>
    </w:p>
    <w:p w:rsidR="00817CEE" w:rsidRPr="00B67C02" w:rsidRDefault="00817CEE" w:rsidP="00817CEE">
      <w:pPr>
        <w:pStyle w:val="Textoindependiente"/>
        <w:spacing w:line="276" w:lineRule="auto"/>
        <w:ind w:left="175" w:right="166"/>
        <w:jc w:val="both"/>
        <w:rPr>
          <w:lang w:val="es-ES"/>
        </w:rPr>
      </w:pPr>
      <w:r w:rsidRPr="00B67C02">
        <w:rPr>
          <w:b/>
          <w:lang w:val="es-ES"/>
        </w:rPr>
        <w:t xml:space="preserve">Segunda. </w:t>
      </w:r>
      <w:r w:rsidRPr="00B67C02">
        <w:rPr>
          <w:lang w:val="es-ES"/>
        </w:rPr>
        <w:t xml:space="preserve">El pago e indemnización se abonarán al beneficiario en la Sucursal del </w:t>
      </w:r>
      <w:proofErr w:type="gramStart"/>
      <w:r w:rsidRPr="00B67C02">
        <w:rPr>
          <w:lang w:val="es-ES"/>
        </w:rPr>
        <w:t>Banco .......</w:t>
      </w:r>
      <w:proofErr w:type="gramEnd"/>
      <w:r w:rsidRPr="00B67C02">
        <w:rPr>
          <w:lang w:val="es-ES"/>
        </w:rPr>
        <w:t xml:space="preserve">  (</w:t>
      </w:r>
      <w:proofErr w:type="gramStart"/>
      <w:r w:rsidRPr="00B67C02">
        <w:rPr>
          <w:lang w:val="es-ES"/>
        </w:rPr>
        <w:t>identificación</w:t>
      </w:r>
      <w:proofErr w:type="gramEnd"/>
      <w:r w:rsidRPr="00B67C02">
        <w:rPr>
          <w:lang w:val="es-ES"/>
        </w:rPr>
        <w:t xml:space="preserve"> de  la calle y cuenta) contra la recepción del requerimiento notarial por cualquier medio (fax, telegrama, etc., y si ratificación expresamente firmada) que al efecto remita el beneficiario, acompañado de documento fehaciente en que se haga constar el incumplimiento del</w:t>
      </w:r>
      <w:r w:rsidRPr="00B67C02">
        <w:rPr>
          <w:spacing w:val="-24"/>
          <w:lang w:val="es-ES"/>
        </w:rPr>
        <w:t xml:space="preserve"> </w:t>
      </w:r>
      <w:r w:rsidRPr="00B67C02">
        <w:rPr>
          <w:lang w:val="es-ES"/>
        </w:rPr>
        <w:t>ordenante.</w:t>
      </w:r>
    </w:p>
    <w:p w:rsidR="00817CEE" w:rsidRPr="00B67C02" w:rsidRDefault="00817CEE" w:rsidP="00817CEE">
      <w:pPr>
        <w:pStyle w:val="Textoindependiente"/>
        <w:spacing w:before="5"/>
        <w:rPr>
          <w:sz w:val="16"/>
          <w:lang w:val="es-ES"/>
        </w:rPr>
      </w:pPr>
    </w:p>
    <w:p w:rsidR="00817CEE" w:rsidRPr="00B67C02" w:rsidRDefault="00817CEE" w:rsidP="00817CEE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B67C02">
        <w:rPr>
          <w:b/>
          <w:lang w:val="es-ES"/>
        </w:rPr>
        <w:t xml:space="preserve">Tercera. </w:t>
      </w:r>
      <w:r w:rsidRPr="00B67C02">
        <w:rPr>
          <w:lang w:val="es-ES"/>
        </w:rPr>
        <w:t xml:space="preserve">El Banco se obliga al pago de esta garantía a primera demanda hasta el </w:t>
      </w:r>
      <w:proofErr w:type="gramStart"/>
      <w:r w:rsidRPr="00B67C02">
        <w:rPr>
          <w:lang w:val="es-ES"/>
        </w:rPr>
        <w:t>día ......</w:t>
      </w:r>
      <w:proofErr w:type="gramEnd"/>
      <w:r w:rsidRPr="00B67C02">
        <w:rPr>
          <w:lang w:val="es-ES"/>
        </w:rPr>
        <w:t xml:space="preserve">, fecha a partir de la cual quedan sin efecto. El beneficiario deberá presentar antes de la caducidad expresada los documentos </w:t>
      </w:r>
      <w:proofErr w:type="spellStart"/>
      <w:r w:rsidRPr="00B67C02">
        <w:rPr>
          <w:lang w:val="es-ES"/>
        </w:rPr>
        <w:t>necesa</w:t>
      </w:r>
      <w:proofErr w:type="spellEnd"/>
      <w:r w:rsidRPr="00B67C02">
        <w:rPr>
          <w:lang w:val="es-ES"/>
        </w:rPr>
        <w:t xml:space="preserve">- </w:t>
      </w:r>
      <w:proofErr w:type="spellStart"/>
      <w:r w:rsidRPr="00B67C02">
        <w:rPr>
          <w:lang w:val="es-ES"/>
        </w:rPr>
        <w:t>rios</w:t>
      </w:r>
      <w:proofErr w:type="spellEnd"/>
      <w:r w:rsidRPr="00B67C02">
        <w:rPr>
          <w:lang w:val="es-ES"/>
        </w:rPr>
        <w:t xml:space="preserve"> para la reclamación, no siendo concedida prórroga alguna adicional. Previamente el Banco tendrá inscrita esta garantía en un Registro especial en </w:t>
      </w:r>
      <w:proofErr w:type="gramStart"/>
      <w:r w:rsidRPr="00B67C02">
        <w:rPr>
          <w:lang w:val="es-ES"/>
        </w:rPr>
        <w:t>fecha .....</w:t>
      </w:r>
      <w:proofErr w:type="gramEnd"/>
      <w:r w:rsidRPr="00B67C02">
        <w:rPr>
          <w:lang w:val="es-ES"/>
        </w:rPr>
        <w:t xml:space="preserve"> </w:t>
      </w:r>
      <w:proofErr w:type="gramStart"/>
      <w:r w:rsidRPr="00B67C02">
        <w:rPr>
          <w:lang w:val="es-ES"/>
        </w:rPr>
        <w:t>y</w:t>
      </w:r>
      <w:proofErr w:type="gramEnd"/>
      <w:r w:rsidRPr="00B67C02">
        <w:rPr>
          <w:lang w:val="es-ES"/>
        </w:rPr>
        <w:t xml:space="preserve"> número</w:t>
      </w:r>
      <w:r w:rsidRPr="00B67C02">
        <w:rPr>
          <w:spacing w:val="-26"/>
          <w:lang w:val="es-ES"/>
        </w:rPr>
        <w:t xml:space="preserve"> </w:t>
      </w:r>
      <w:r w:rsidRPr="00B67C02">
        <w:rPr>
          <w:lang w:val="es-ES"/>
        </w:rPr>
        <w:t>......</w:t>
      </w:r>
    </w:p>
    <w:p w:rsidR="00817CEE" w:rsidRPr="00B67C02" w:rsidRDefault="00817CEE" w:rsidP="00817CEE">
      <w:pPr>
        <w:pStyle w:val="Textoindependiente"/>
        <w:spacing w:before="5"/>
        <w:rPr>
          <w:sz w:val="16"/>
          <w:lang w:val="es-ES"/>
        </w:rPr>
      </w:pPr>
    </w:p>
    <w:p w:rsidR="00817CEE" w:rsidRPr="00B67C02" w:rsidRDefault="00817CEE" w:rsidP="00817CEE">
      <w:pPr>
        <w:pStyle w:val="Textoindependiente"/>
        <w:spacing w:line="276" w:lineRule="auto"/>
        <w:ind w:left="175" w:right="164"/>
        <w:jc w:val="both"/>
        <w:rPr>
          <w:lang w:val="es-ES"/>
        </w:rPr>
      </w:pPr>
      <w:r w:rsidRPr="00B67C02">
        <w:rPr>
          <w:b/>
          <w:lang w:val="es-ES"/>
        </w:rPr>
        <w:t xml:space="preserve">Cuarta. </w:t>
      </w:r>
      <w:r w:rsidRPr="00B67C02">
        <w:rPr>
          <w:lang w:val="es-ES"/>
        </w:rPr>
        <w:t xml:space="preserve">El presente contrato se regirá por las cláusulas aquí establecidas y en lo no previsto en ellas por las re- glas de la Cámara de comercio relativas a garantías a primera </w:t>
      </w:r>
      <w:proofErr w:type="gramStart"/>
      <w:r w:rsidRPr="00B67C02">
        <w:rPr>
          <w:lang w:val="es-ES"/>
        </w:rPr>
        <w:t>demanda ,</w:t>
      </w:r>
      <w:proofErr w:type="gramEnd"/>
      <w:r w:rsidRPr="00B67C02">
        <w:rPr>
          <w:lang w:val="es-ES"/>
        </w:rPr>
        <w:t xml:space="preserve"> de 3 de diciembre de 1991, publicación 458, aparte las normas imperativas y de orden público, aplicables según normas de derecho internacional priva- do, como también los usos generalmente observados en el lugar de sede del Bando garante.</w:t>
      </w:r>
    </w:p>
    <w:p w:rsidR="00817CEE" w:rsidRPr="00B67C02" w:rsidRDefault="00817CEE" w:rsidP="00817CEE">
      <w:pPr>
        <w:spacing w:line="276" w:lineRule="auto"/>
        <w:jc w:val="both"/>
        <w:rPr>
          <w:lang w:val="es-ES"/>
        </w:rPr>
        <w:sectPr w:rsidR="00817CEE" w:rsidRPr="00B67C02">
          <w:headerReference w:type="default" r:id="rId12"/>
          <w:pgSz w:w="11910" w:h="16840"/>
          <w:pgMar w:top="620" w:right="620" w:bottom="1020" w:left="600" w:header="302" w:footer="838" w:gutter="0"/>
          <w:cols w:space="720"/>
        </w:sectPr>
      </w:pPr>
    </w:p>
    <w:p w:rsidR="00817CEE" w:rsidRPr="00B67C02" w:rsidRDefault="00817CEE" w:rsidP="00817CEE">
      <w:pPr>
        <w:pStyle w:val="Textoindependiente"/>
        <w:spacing w:before="10"/>
        <w:rPr>
          <w:sz w:val="4"/>
          <w:lang w:val="es-ES"/>
        </w:rPr>
      </w:pPr>
    </w:p>
    <w:p w:rsidR="00817CEE" w:rsidRDefault="00817CEE" w:rsidP="00817CEE">
      <w:pPr>
        <w:pStyle w:val="Textoindependiente"/>
        <w:rPr>
          <w:sz w:val="20"/>
        </w:rPr>
      </w:pPr>
    </w:p>
    <w:p w:rsidR="00817CEE" w:rsidRDefault="00817CEE" w:rsidP="00817CEE">
      <w:pPr>
        <w:pStyle w:val="Textoindependiente"/>
        <w:spacing w:before="3"/>
        <w:rPr>
          <w:sz w:val="16"/>
        </w:rPr>
      </w:pPr>
    </w:p>
    <w:p w:rsidR="00817CEE" w:rsidRDefault="00817CEE" w:rsidP="00817CEE">
      <w:pPr>
        <w:ind w:left="195"/>
        <w:jc w:val="both"/>
        <w:rPr>
          <w:sz w:val="18"/>
        </w:rPr>
      </w:pPr>
      <w:proofErr w:type="gramStart"/>
      <w:r>
        <w:rPr>
          <w:b/>
          <w:sz w:val="18"/>
        </w:rPr>
        <w:t>Quinta.</w:t>
      </w:r>
      <w:proofErr w:type="gramEnd"/>
      <w:r>
        <w:rPr>
          <w:b/>
          <w:sz w:val="18"/>
        </w:rPr>
        <w:t xml:space="preserve"> </w:t>
      </w:r>
      <w:proofErr w:type="spellStart"/>
      <w:proofErr w:type="gramStart"/>
      <w:r>
        <w:rPr>
          <w:sz w:val="18"/>
        </w:rPr>
        <w:t>Estipulaciones</w:t>
      </w:r>
      <w:proofErr w:type="spellEnd"/>
      <w:r>
        <w:rPr>
          <w:sz w:val="18"/>
        </w:rPr>
        <w:t xml:space="preserve"> finales.</w:t>
      </w:r>
      <w:proofErr w:type="gramEnd"/>
    </w:p>
    <w:p w:rsidR="00817CEE" w:rsidRDefault="00817CEE" w:rsidP="00817CEE">
      <w:pPr>
        <w:pStyle w:val="Textoindependiente"/>
        <w:spacing w:before="1"/>
        <w:rPr>
          <w:sz w:val="19"/>
        </w:rPr>
      </w:pPr>
    </w:p>
    <w:p w:rsidR="00817CEE" w:rsidRPr="00B67C02" w:rsidRDefault="00817CEE" w:rsidP="00817CEE">
      <w:pPr>
        <w:pStyle w:val="Prrafodelista"/>
        <w:numPr>
          <w:ilvl w:val="0"/>
          <w:numId w:val="8"/>
        </w:numPr>
        <w:tabs>
          <w:tab w:val="left" w:pos="455"/>
        </w:tabs>
        <w:spacing w:before="1" w:line="276" w:lineRule="auto"/>
        <w:ind w:right="196" w:firstLine="0"/>
        <w:jc w:val="both"/>
        <w:rPr>
          <w:sz w:val="18"/>
          <w:lang w:val="es-ES"/>
        </w:rPr>
      </w:pPr>
      <w:r w:rsidRPr="00B67C02">
        <w:rPr>
          <w:sz w:val="18"/>
          <w:lang w:val="es-ES"/>
        </w:rPr>
        <w:t xml:space="preserve">Cualquier litigio, discrepancia en torno al cumplimiento e interpretación de este contrato, o que esté directa- mente relacionado con él las partes, con renuncia al fuero propio que pudiera corresponderle acuerdan someter sus diferencias a arbitraje de la Cámara de Comercio </w:t>
      </w:r>
      <w:proofErr w:type="gramStart"/>
      <w:r w:rsidRPr="00B67C02">
        <w:rPr>
          <w:sz w:val="18"/>
          <w:lang w:val="es-ES"/>
        </w:rPr>
        <w:t>de ......</w:t>
      </w:r>
      <w:proofErr w:type="gramEnd"/>
      <w:r w:rsidRPr="00B67C02">
        <w:rPr>
          <w:sz w:val="18"/>
          <w:lang w:val="es-ES"/>
        </w:rPr>
        <w:t xml:space="preserve"> que gestionará el arbitraje y la designación de </w:t>
      </w:r>
      <w:proofErr w:type="spellStart"/>
      <w:r w:rsidRPr="00B67C02">
        <w:rPr>
          <w:sz w:val="18"/>
          <w:lang w:val="es-ES"/>
        </w:rPr>
        <w:t>árbi</w:t>
      </w:r>
      <w:proofErr w:type="spellEnd"/>
      <w:r w:rsidRPr="00B67C02">
        <w:rPr>
          <w:sz w:val="18"/>
          <w:lang w:val="es-ES"/>
        </w:rPr>
        <w:t xml:space="preserve">- </w:t>
      </w:r>
      <w:proofErr w:type="spellStart"/>
      <w:r w:rsidRPr="00B67C02">
        <w:rPr>
          <w:sz w:val="18"/>
          <w:lang w:val="es-ES"/>
        </w:rPr>
        <w:t>tro</w:t>
      </w:r>
      <w:proofErr w:type="spellEnd"/>
      <w:r w:rsidRPr="00B67C02">
        <w:rPr>
          <w:sz w:val="18"/>
          <w:lang w:val="es-ES"/>
        </w:rPr>
        <w:t xml:space="preserve">. En otro caso, y para asuntos que puedan someterse al arbitraje, las partes, con igual renuncia al fuero pro- pio, se someten a la jurisdicción de los Tribunales </w:t>
      </w:r>
      <w:proofErr w:type="gramStart"/>
      <w:r w:rsidRPr="00B67C02">
        <w:rPr>
          <w:sz w:val="18"/>
          <w:lang w:val="es-ES"/>
        </w:rPr>
        <w:t>de</w:t>
      </w:r>
      <w:r w:rsidRPr="00B67C02">
        <w:rPr>
          <w:spacing w:val="-28"/>
          <w:sz w:val="18"/>
          <w:lang w:val="es-ES"/>
        </w:rPr>
        <w:t xml:space="preserve"> </w:t>
      </w:r>
      <w:r w:rsidRPr="00B67C02">
        <w:rPr>
          <w:sz w:val="18"/>
          <w:lang w:val="es-ES"/>
        </w:rPr>
        <w:t>.......</w:t>
      </w:r>
      <w:proofErr w:type="gramEnd"/>
    </w:p>
    <w:p w:rsidR="00817CEE" w:rsidRPr="00B67C02" w:rsidRDefault="00817CEE" w:rsidP="00817CEE">
      <w:pPr>
        <w:pStyle w:val="Textoindependiente"/>
        <w:spacing w:before="7"/>
        <w:rPr>
          <w:sz w:val="16"/>
          <w:lang w:val="es-ES"/>
        </w:rPr>
      </w:pPr>
    </w:p>
    <w:p w:rsidR="00817CEE" w:rsidRPr="00B67C02" w:rsidRDefault="00817CEE" w:rsidP="00817CEE">
      <w:pPr>
        <w:pStyle w:val="Prrafodelista"/>
        <w:numPr>
          <w:ilvl w:val="0"/>
          <w:numId w:val="8"/>
        </w:numPr>
        <w:tabs>
          <w:tab w:val="left" w:pos="455"/>
        </w:tabs>
        <w:spacing w:line="273" w:lineRule="auto"/>
        <w:ind w:right="201" w:firstLine="0"/>
        <w:jc w:val="both"/>
        <w:rPr>
          <w:sz w:val="18"/>
          <w:lang w:val="es-ES"/>
        </w:rPr>
      </w:pPr>
      <w:r w:rsidRPr="00B67C02">
        <w:rPr>
          <w:sz w:val="18"/>
          <w:lang w:val="es-ES"/>
        </w:rPr>
        <w:t>La invalidez de alguna de las estipulaciones de este contrato no afectará a las demás, que se consideran vi- gentes en virtud del principio in favor</w:t>
      </w:r>
      <w:r w:rsidRPr="00B67C02">
        <w:rPr>
          <w:spacing w:val="-23"/>
          <w:sz w:val="18"/>
          <w:lang w:val="es-ES"/>
        </w:rPr>
        <w:t xml:space="preserve"> </w:t>
      </w:r>
      <w:proofErr w:type="spellStart"/>
      <w:r w:rsidRPr="00B67C02">
        <w:rPr>
          <w:sz w:val="18"/>
          <w:lang w:val="es-ES"/>
        </w:rPr>
        <w:t>negotti</w:t>
      </w:r>
      <w:proofErr w:type="spellEnd"/>
      <w:r w:rsidRPr="00B67C02">
        <w:rPr>
          <w:sz w:val="18"/>
          <w:lang w:val="es-ES"/>
        </w:rPr>
        <w:t>.</w:t>
      </w:r>
    </w:p>
    <w:p w:rsidR="00817CEE" w:rsidRPr="00B67C02" w:rsidRDefault="00817CEE" w:rsidP="00817CEE">
      <w:pPr>
        <w:pStyle w:val="Textoindependiente"/>
        <w:spacing w:before="9"/>
        <w:rPr>
          <w:sz w:val="16"/>
          <w:lang w:val="es-ES"/>
        </w:rPr>
      </w:pPr>
    </w:p>
    <w:p w:rsidR="00817CEE" w:rsidRPr="00B67C02" w:rsidRDefault="00817CEE" w:rsidP="00817CEE">
      <w:pPr>
        <w:pStyle w:val="Prrafodelista"/>
        <w:numPr>
          <w:ilvl w:val="0"/>
          <w:numId w:val="8"/>
        </w:numPr>
        <w:tabs>
          <w:tab w:val="left" w:pos="440"/>
        </w:tabs>
        <w:spacing w:line="273" w:lineRule="auto"/>
        <w:ind w:right="199" w:firstLine="0"/>
        <w:jc w:val="both"/>
        <w:rPr>
          <w:sz w:val="18"/>
          <w:lang w:val="es-ES"/>
        </w:rPr>
      </w:pPr>
      <w:r w:rsidRPr="00B67C02">
        <w:rPr>
          <w:sz w:val="18"/>
          <w:lang w:val="es-ES"/>
        </w:rPr>
        <w:t>El presente contrato será elevado a público con anterioridad a su vigencia, mediante la intervención del mismo fedatario.</w:t>
      </w:r>
    </w:p>
    <w:p w:rsidR="00817CEE" w:rsidRPr="00B67C02" w:rsidRDefault="00817CEE" w:rsidP="00817CEE">
      <w:pPr>
        <w:pStyle w:val="Textoindependiente"/>
        <w:spacing w:before="10"/>
        <w:rPr>
          <w:sz w:val="16"/>
          <w:lang w:val="es-ES"/>
        </w:rPr>
      </w:pPr>
    </w:p>
    <w:p w:rsidR="00817CEE" w:rsidRPr="00B67C02" w:rsidRDefault="00817CEE" w:rsidP="00817CEE">
      <w:pPr>
        <w:pStyle w:val="Textoindependiente"/>
        <w:spacing w:line="273" w:lineRule="auto"/>
        <w:ind w:left="195" w:right="195"/>
        <w:jc w:val="both"/>
        <w:rPr>
          <w:lang w:val="es-ES"/>
        </w:rPr>
      </w:pPr>
      <w:r w:rsidRPr="00B67C02">
        <w:rPr>
          <w:lang w:val="es-ES"/>
        </w:rPr>
        <w:t xml:space="preserve">En señal de aceptación y conformidad firman ambas partes interesadas el presente contrato que extiende por triplicado y a un solo efecto en </w:t>
      </w:r>
      <w:proofErr w:type="gramStart"/>
      <w:r w:rsidRPr="00B67C02">
        <w:rPr>
          <w:lang w:val="es-ES"/>
        </w:rPr>
        <w:t>lengua ......</w:t>
      </w:r>
      <w:proofErr w:type="gramEnd"/>
      <w:r w:rsidRPr="00B67C02">
        <w:rPr>
          <w:lang w:val="es-ES"/>
        </w:rPr>
        <w:t>, en el lugar y fecha arriba indicados.</w:t>
      </w: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rPr>
          <w:lang w:val="es-ES"/>
        </w:rPr>
      </w:pPr>
    </w:p>
    <w:p w:rsidR="00817CEE" w:rsidRPr="00B67C02" w:rsidRDefault="00817CEE" w:rsidP="00817CEE">
      <w:pPr>
        <w:pStyle w:val="Textoindependiente"/>
        <w:spacing w:before="1"/>
        <w:rPr>
          <w:sz w:val="23"/>
          <w:lang w:val="es-ES"/>
        </w:rPr>
      </w:pPr>
    </w:p>
    <w:p w:rsidR="00817CEE" w:rsidRPr="00B67C02" w:rsidRDefault="00817CEE" w:rsidP="00817CEE">
      <w:pPr>
        <w:pStyle w:val="Ttulo1"/>
        <w:spacing w:before="1" w:line="276" w:lineRule="auto"/>
        <w:ind w:left="195" w:right="195"/>
        <w:rPr>
          <w:lang w:val="es-ES"/>
        </w:rPr>
      </w:pPr>
      <w:r w:rsidRPr="00B67C02">
        <w:rPr>
          <w:lang w:val="es-ES"/>
        </w:rPr>
        <w:t xml:space="preserve">*Este Contrato es un modelo. En ningún caso debe ser tomado como única referencia. Le </w:t>
      </w:r>
      <w:proofErr w:type="spellStart"/>
      <w:r w:rsidRPr="00B67C02">
        <w:rPr>
          <w:lang w:val="es-ES"/>
        </w:rPr>
        <w:t>recomenda</w:t>
      </w:r>
      <w:proofErr w:type="spellEnd"/>
      <w:r w:rsidRPr="00B67C02">
        <w:rPr>
          <w:lang w:val="es-ES"/>
        </w:rPr>
        <w:t xml:space="preserve">- </w:t>
      </w:r>
      <w:proofErr w:type="spellStart"/>
      <w:r w:rsidRPr="00B67C02">
        <w:rPr>
          <w:lang w:val="es-ES"/>
        </w:rPr>
        <w:t>mos</w:t>
      </w:r>
      <w:proofErr w:type="spellEnd"/>
      <w:r w:rsidRPr="00B67C02">
        <w:rPr>
          <w:lang w:val="es-ES"/>
        </w:rPr>
        <w:t xml:space="preserve"> consultar con un especialista en la materia para la redacción y firma de cualquier tipo de contra- to.</w:t>
      </w:r>
    </w:p>
    <w:p w:rsidR="006A41CE" w:rsidRPr="004A0E4D" w:rsidRDefault="006A41CE" w:rsidP="00817CEE">
      <w:pPr>
        <w:pStyle w:val="Textoindependiente"/>
        <w:spacing w:line="276" w:lineRule="auto"/>
        <w:ind w:left="175"/>
        <w:rPr>
          <w:sz w:val="14"/>
          <w:szCs w:val="14"/>
          <w:lang w:val="es-ES"/>
        </w:rPr>
      </w:pPr>
    </w:p>
    <w:sectPr w:rsidR="006A41CE" w:rsidRPr="004A0E4D" w:rsidSect="00975837">
      <w:headerReference w:type="default" r:id="rId13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34" w:rsidRDefault="00E30F34">
      <w:r>
        <w:separator/>
      </w:r>
    </w:p>
  </w:endnote>
  <w:endnote w:type="continuationSeparator" w:id="0">
    <w:p w:rsidR="00E30F34" w:rsidRDefault="00E3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34" w:rsidRDefault="00E30F34">
      <w:r>
        <w:separator/>
      </w:r>
    </w:p>
  </w:footnote>
  <w:footnote w:type="continuationSeparator" w:id="0">
    <w:p w:rsidR="00E30F34" w:rsidRDefault="00E3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EE" w:rsidRDefault="00817CEE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455E"/>
    <w:multiLevelType w:val="hybridMultilevel"/>
    <w:tmpl w:val="EDCE7A4E"/>
    <w:lvl w:ilvl="0" w:tplc="60086ED2">
      <w:start w:val="1"/>
      <w:numFmt w:val="upperRoman"/>
      <w:lvlText w:val="%1."/>
      <w:lvlJc w:val="left"/>
      <w:pPr>
        <w:ind w:left="398" w:hanging="204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EACE7D76">
      <w:start w:val="1"/>
      <w:numFmt w:val="decimal"/>
      <w:lvlText w:val="%2."/>
      <w:lvlJc w:val="left"/>
      <w:pPr>
        <w:ind w:left="1004" w:hanging="243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7028D96">
      <w:start w:val="1"/>
      <w:numFmt w:val="upperLetter"/>
      <w:lvlText w:val="%3)"/>
      <w:lvlJc w:val="left"/>
      <w:pPr>
        <w:ind w:left="1592" w:hanging="267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3" w:tplc="4C908BC4">
      <w:start w:val="1"/>
      <w:numFmt w:val="lowerLetter"/>
      <w:lvlText w:val="%4)"/>
      <w:lvlJc w:val="left"/>
      <w:pPr>
        <w:ind w:left="1892" w:hanging="267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43661EA4">
      <w:numFmt w:val="bullet"/>
      <w:lvlText w:val="•"/>
      <w:lvlJc w:val="left"/>
      <w:pPr>
        <w:ind w:left="3163" w:hanging="267"/>
      </w:pPr>
      <w:rPr>
        <w:rFonts w:hint="default"/>
      </w:rPr>
    </w:lvl>
    <w:lvl w:ilvl="5" w:tplc="BDAC2348">
      <w:numFmt w:val="bullet"/>
      <w:lvlText w:val="•"/>
      <w:lvlJc w:val="left"/>
      <w:pPr>
        <w:ind w:left="4427" w:hanging="267"/>
      </w:pPr>
      <w:rPr>
        <w:rFonts w:hint="default"/>
      </w:rPr>
    </w:lvl>
    <w:lvl w:ilvl="6" w:tplc="F2E85FB0">
      <w:numFmt w:val="bullet"/>
      <w:lvlText w:val="•"/>
      <w:lvlJc w:val="left"/>
      <w:pPr>
        <w:ind w:left="5691" w:hanging="267"/>
      </w:pPr>
      <w:rPr>
        <w:rFonts w:hint="default"/>
      </w:rPr>
    </w:lvl>
    <w:lvl w:ilvl="7" w:tplc="5B62106C">
      <w:numFmt w:val="bullet"/>
      <w:lvlText w:val="•"/>
      <w:lvlJc w:val="left"/>
      <w:pPr>
        <w:ind w:left="6955" w:hanging="267"/>
      </w:pPr>
      <w:rPr>
        <w:rFonts w:hint="default"/>
      </w:rPr>
    </w:lvl>
    <w:lvl w:ilvl="8" w:tplc="625E3DF8"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1">
    <w:nsid w:val="1F013279"/>
    <w:multiLevelType w:val="hybridMultilevel"/>
    <w:tmpl w:val="017081C8"/>
    <w:lvl w:ilvl="0" w:tplc="6298EF16">
      <w:start w:val="1"/>
      <w:numFmt w:val="upperRoman"/>
      <w:lvlText w:val="%1"/>
      <w:lvlJc w:val="left"/>
      <w:pPr>
        <w:ind w:left="898" w:hanging="137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E4924594">
      <w:start w:val="1"/>
      <w:numFmt w:val="lowerLetter"/>
      <w:lvlText w:val="%2)"/>
      <w:lvlJc w:val="left"/>
      <w:pPr>
        <w:ind w:left="1326" w:hanging="267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9572B9E0">
      <w:numFmt w:val="bullet"/>
      <w:lvlText w:val="•"/>
      <w:lvlJc w:val="left"/>
      <w:pPr>
        <w:ind w:left="2367" w:hanging="267"/>
      </w:pPr>
      <w:rPr>
        <w:rFonts w:hint="default"/>
      </w:rPr>
    </w:lvl>
    <w:lvl w:ilvl="3" w:tplc="5A3AEB80">
      <w:numFmt w:val="bullet"/>
      <w:lvlText w:val="•"/>
      <w:lvlJc w:val="left"/>
      <w:pPr>
        <w:ind w:left="3414" w:hanging="267"/>
      </w:pPr>
      <w:rPr>
        <w:rFonts w:hint="default"/>
      </w:rPr>
    </w:lvl>
    <w:lvl w:ilvl="4" w:tplc="28A24C06">
      <w:numFmt w:val="bullet"/>
      <w:lvlText w:val="•"/>
      <w:lvlJc w:val="left"/>
      <w:pPr>
        <w:ind w:left="4462" w:hanging="267"/>
      </w:pPr>
      <w:rPr>
        <w:rFonts w:hint="default"/>
      </w:rPr>
    </w:lvl>
    <w:lvl w:ilvl="5" w:tplc="ED6E5436">
      <w:numFmt w:val="bullet"/>
      <w:lvlText w:val="•"/>
      <w:lvlJc w:val="left"/>
      <w:pPr>
        <w:ind w:left="5509" w:hanging="267"/>
      </w:pPr>
      <w:rPr>
        <w:rFonts w:hint="default"/>
      </w:rPr>
    </w:lvl>
    <w:lvl w:ilvl="6" w:tplc="1B18CCFA">
      <w:numFmt w:val="bullet"/>
      <w:lvlText w:val="•"/>
      <w:lvlJc w:val="left"/>
      <w:pPr>
        <w:ind w:left="6556" w:hanging="267"/>
      </w:pPr>
      <w:rPr>
        <w:rFonts w:hint="default"/>
      </w:rPr>
    </w:lvl>
    <w:lvl w:ilvl="7" w:tplc="15F23980">
      <w:numFmt w:val="bullet"/>
      <w:lvlText w:val="•"/>
      <w:lvlJc w:val="left"/>
      <w:pPr>
        <w:ind w:left="7604" w:hanging="267"/>
      </w:pPr>
      <w:rPr>
        <w:rFonts w:hint="default"/>
      </w:rPr>
    </w:lvl>
    <w:lvl w:ilvl="8" w:tplc="6D282F6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2">
    <w:nsid w:val="27413114"/>
    <w:multiLevelType w:val="multilevel"/>
    <w:tmpl w:val="EBA24BAC"/>
    <w:lvl w:ilvl="0">
      <w:start w:val="26"/>
      <w:numFmt w:val="decimal"/>
      <w:lvlText w:val="%1"/>
      <w:lvlJc w:val="left"/>
      <w:pPr>
        <w:ind w:left="195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" w:hanging="540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540"/>
      </w:pPr>
      <w:rPr>
        <w:rFonts w:hint="default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</w:rPr>
    </w:lvl>
    <w:lvl w:ilvl="4">
      <w:numFmt w:val="bullet"/>
      <w:lvlText w:val="•"/>
      <w:lvlJc w:val="left"/>
      <w:pPr>
        <w:ind w:left="4418" w:hanging="540"/>
      </w:pPr>
      <w:rPr>
        <w:rFonts w:hint="default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</w:rPr>
    </w:lvl>
    <w:lvl w:ilvl="6">
      <w:numFmt w:val="bullet"/>
      <w:lvlText w:val="•"/>
      <w:lvlJc w:val="left"/>
      <w:pPr>
        <w:ind w:left="6527" w:hanging="540"/>
      </w:pPr>
      <w:rPr>
        <w:rFonts w:hint="default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</w:rPr>
    </w:lvl>
    <w:lvl w:ilvl="8">
      <w:numFmt w:val="bullet"/>
      <w:lvlText w:val="•"/>
      <w:lvlJc w:val="left"/>
      <w:pPr>
        <w:ind w:left="8637" w:hanging="540"/>
      </w:pPr>
      <w:rPr>
        <w:rFonts w:hint="default"/>
      </w:rPr>
    </w:lvl>
  </w:abstractNum>
  <w:abstractNum w:abstractNumId="3">
    <w:nsid w:val="2BF512D6"/>
    <w:multiLevelType w:val="hybridMultilevel"/>
    <w:tmpl w:val="9878AC1A"/>
    <w:lvl w:ilvl="0" w:tplc="DB1A1E3A">
      <w:start w:val="1"/>
      <w:numFmt w:val="lowerLetter"/>
      <w:lvlText w:val="%1)"/>
      <w:lvlJc w:val="left"/>
      <w:pPr>
        <w:ind w:left="762" w:hanging="264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CC663F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3EC449A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D5861186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9614E6B4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34422858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0782484A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B85645A4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2A2656D6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4">
    <w:nsid w:val="504D614D"/>
    <w:multiLevelType w:val="hybridMultilevel"/>
    <w:tmpl w:val="03B46518"/>
    <w:lvl w:ilvl="0" w:tplc="CDA6F052">
      <w:start w:val="1"/>
      <w:numFmt w:val="lowerLetter"/>
      <w:lvlText w:val="%1)"/>
      <w:lvlJc w:val="left"/>
      <w:pPr>
        <w:ind w:left="762" w:hanging="281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1BD89A3A"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0F42B9CA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1D2687B4">
      <w:numFmt w:val="bullet"/>
      <w:lvlText w:val="•"/>
      <w:lvlJc w:val="left"/>
      <w:pPr>
        <w:ind w:left="3755" w:hanging="281"/>
      </w:pPr>
      <w:rPr>
        <w:rFonts w:hint="default"/>
      </w:rPr>
    </w:lvl>
    <w:lvl w:ilvl="4" w:tplc="7C2AFB24">
      <w:numFmt w:val="bullet"/>
      <w:lvlText w:val="•"/>
      <w:lvlJc w:val="left"/>
      <w:pPr>
        <w:ind w:left="4754" w:hanging="281"/>
      </w:pPr>
      <w:rPr>
        <w:rFonts w:hint="default"/>
      </w:rPr>
    </w:lvl>
    <w:lvl w:ilvl="5" w:tplc="5462CEC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8006F574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1DCA0DBC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5840E538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5">
    <w:nsid w:val="530D6F6B"/>
    <w:multiLevelType w:val="hybridMultilevel"/>
    <w:tmpl w:val="5A4C8980"/>
    <w:lvl w:ilvl="0" w:tplc="56349C02">
      <w:start w:val="1"/>
      <w:numFmt w:val="decimal"/>
      <w:lvlText w:val="%1."/>
      <w:lvlJc w:val="left"/>
      <w:pPr>
        <w:ind w:left="195" w:hanging="259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6CCCFE8">
      <w:numFmt w:val="bullet"/>
      <w:lvlText w:val="•"/>
      <w:lvlJc w:val="left"/>
      <w:pPr>
        <w:ind w:left="1254" w:hanging="259"/>
      </w:pPr>
      <w:rPr>
        <w:rFonts w:hint="default"/>
      </w:rPr>
    </w:lvl>
    <w:lvl w:ilvl="2" w:tplc="AE56A1CE">
      <w:numFmt w:val="bullet"/>
      <w:lvlText w:val="•"/>
      <w:lvlJc w:val="left"/>
      <w:pPr>
        <w:ind w:left="2309" w:hanging="259"/>
      </w:pPr>
      <w:rPr>
        <w:rFonts w:hint="default"/>
      </w:rPr>
    </w:lvl>
    <w:lvl w:ilvl="3" w:tplc="E6A283EE">
      <w:numFmt w:val="bullet"/>
      <w:lvlText w:val="•"/>
      <w:lvlJc w:val="left"/>
      <w:pPr>
        <w:ind w:left="3363" w:hanging="259"/>
      </w:pPr>
      <w:rPr>
        <w:rFonts w:hint="default"/>
      </w:rPr>
    </w:lvl>
    <w:lvl w:ilvl="4" w:tplc="B130F052">
      <w:numFmt w:val="bullet"/>
      <w:lvlText w:val="•"/>
      <w:lvlJc w:val="left"/>
      <w:pPr>
        <w:ind w:left="4418" w:hanging="259"/>
      </w:pPr>
      <w:rPr>
        <w:rFonts w:hint="default"/>
      </w:rPr>
    </w:lvl>
    <w:lvl w:ilvl="5" w:tplc="15A834A6">
      <w:numFmt w:val="bullet"/>
      <w:lvlText w:val="•"/>
      <w:lvlJc w:val="left"/>
      <w:pPr>
        <w:ind w:left="5473" w:hanging="259"/>
      </w:pPr>
      <w:rPr>
        <w:rFonts w:hint="default"/>
      </w:rPr>
    </w:lvl>
    <w:lvl w:ilvl="6" w:tplc="1D7205E6">
      <w:numFmt w:val="bullet"/>
      <w:lvlText w:val="•"/>
      <w:lvlJc w:val="left"/>
      <w:pPr>
        <w:ind w:left="6527" w:hanging="259"/>
      </w:pPr>
      <w:rPr>
        <w:rFonts w:hint="default"/>
      </w:rPr>
    </w:lvl>
    <w:lvl w:ilvl="7" w:tplc="94BEC77A">
      <w:numFmt w:val="bullet"/>
      <w:lvlText w:val="•"/>
      <w:lvlJc w:val="left"/>
      <w:pPr>
        <w:ind w:left="7582" w:hanging="259"/>
      </w:pPr>
      <w:rPr>
        <w:rFonts w:hint="default"/>
      </w:rPr>
    </w:lvl>
    <w:lvl w:ilvl="8" w:tplc="126C01AE">
      <w:numFmt w:val="bullet"/>
      <w:lvlText w:val="•"/>
      <w:lvlJc w:val="left"/>
      <w:pPr>
        <w:ind w:left="8637" w:hanging="259"/>
      </w:pPr>
      <w:rPr>
        <w:rFonts w:hint="default"/>
      </w:rPr>
    </w:lvl>
  </w:abstractNum>
  <w:abstractNum w:abstractNumId="6">
    <w:nsid w:val="57DF5694"/>
    <w:multiLevelType w:val="hybridMultilevel"/>
    <w:tmpl w:val="7896912A"/>
    <w:lvl w:ilvl="0" w:tplc="83164428">
      <w:start w:val="1"/>
      <w:numFmt w:val="lowerLetter"/>
      <w:lvlText w:val="%1)"/>
      <w:lvlJc w:val="left"/>
      <w:pPr>
        <w:ind w:left="762" w:hanging="264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36C1BD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6A8CF09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39CA702E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F0882572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E458B4C4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6ABC188C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F95A8F62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43ACA8B4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7">
    <w:nsid w:val="5BF5126F"/>
    <w:multiLevelType w:val="hybridMultilevel"/>
    <w:tmpl w:val="E41213D8"/>
    <w:lvl w:ilvl="0" w:tplc="9CA84D34">
      <w:start w:val="1"/>
      <w:numFmt w:val="lowerLetter"/>
      <w:lvlText w:val="%1)"/>
      <w:lvlJc w:val="left"/>
      <w:pPr>
        <w:ind w:left="1014" w:hanging="252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2A0A4DFA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D03AFF3E">
      <w:numFmt w:val="bullet"/>
      <w:lvlText w:val="•"/>
      <w:lvlJc w:val="left"/>
      <w:pPr>
        <w:ind w:left="2965" w:hanging="252"/>
      </w:pPr>
      <w:rPr>
        <w:rFonts w:hint="default"/>
      </w:rPr>
    </w:lvl>
    <w:lvl w:ilvl="3" w:tplc="ACBADDDC">
      <w:numFmt w:val="bullet"/>
      <w:lvlText w:val="•"/>
      <w:lvlJc w:val="left"/>
      <w:pPr>
        <w:ind w:left="3937" w:hanging="252"/>
      </w:pPr>
      <w:rPr>
        <w:rFonts w:hint="default"/>
      </w:rPr>
    </w:lvl>
    <w:lvl w:ilvl="4" w:tplc="F62A59D4">
      <w:numFmt w:val="bullet"/>
      <w:lvlText w:val="•"/>
      <w:lvlJc w:val="left"/>
      <w:pPr>
        <w:ind w:left="4910" w:hanging="252"/>
      </w:pPr>
      <w:rPr>
        <w:rFonts w:hint="default"/>
      </w:rPr>
    </w:lvl>
    <w:lvl w:ilvl="5" w:tplc="6DA8355E">
      <w:numFmt w:val="bullet"/>
      <w:lvlText w:val="•"/>
      <w:lvlJc w:val="left"/>
      <w:pPr>
        <w:ind w:left="5883" w:hanging="252"/>
      </w:pPr>
      <w:rPr>
        <w:rFonts w:hint="default"/>
      </w:rPr>
    </w:lvl>
    <w:lvl w:ilvl="6" w:tplc="A71A1462">
      <w:numFmt w:val="bullet"/>
      <w:lvlText w:val="•"/>
      <w:lvlJc w:val="left"/>
      <w:pPr>
        <w:ind w:left="6855" w:hanging="252"/>
      </w:pPr>
      <w:rPr>
        <w:rFonts w:hint="default"/>
      </w:rPr>
    </w:lvl>
    <w:lvl w:ilvl="7" w:tplc="4036ABA6">
      <w:numFmt w:val="bullet"/>
      <w:lvlText w:val="•"/>
      <w:lvlJc w:val="left"/>
      <w:pPr>
        <w:ind w:left="7828" w:hanging="252"/>
      </w:pPr>
      <w:rPr>
        <w:rFonts w:hint="default"/>
      </w:rPr>
    </w:lvl>
    <w:lvl w:ilvl="8" w:tplc="76620F80">
      <w:numFmt w:val="bullet"/>
      <w:lvlText w:val="•"/>
      <w:lvlJc w:val="left"/>
      <w:pPr>
        <w:ind w:left="8801" w:hanging="25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2F0A"/>
    <w:rsid w:val="000476DC"/>
    <w:rsid w:val="00060993"/>
    <w:rsid w:val="00095400"/>
    <w:rsid w:val="001048BB"/>
    <w:rsid w:val="00112A46"/>
    <w:rsid w:val="00120EB4"/>
    <w:rsid w:val="001549F2"/>
    <w:rsid w:val="001A0915"/>
    <w:rsid w:val="001C4FD9"/>
    <w:rsid w:val="001D43B1"/>
    <w:rsid w:val="001E20EC"/>
    <w:rsid w:val="001E28D8"/>
    <w:rsid w:val="00201495"/>
    <w:rsid w:val="002101A2"/>
    <w:rsid w:val="00277E15"/>
    <w:rsid w:val="00284D71"/>
    <w:rsid w:val="002A4403"/>
    <w:rsid w:val="002C48BB"/>
    <w:rsid w:val="00316552"/>
    <w:rsid w:val="0032495C"/>
    <w:rsid w:val="00337508"/>
    <w:rsid w:val="003504B6"/>
    <w:rsid w:val="003572D9"/>
    <w:rsid w:val="00367A06"/>
    <w:rsid w:val="003803FD"/>
    <w:rsid w:val="003A3A04"/>
    <w:rsid w:val="003C54B4"/>
    <w:rsid w:val="00416CC9"/>
    <w:rsid w:val="00424A8E"/>
    <w:rsid w:val="00425A4B"/>
    <w:rsid w:val="00431DDD"/>
    <w:rsid w:val="004842F5"/>
    <w:rsid w:val="004A0E4D"/>
    <w:rsid w:val="004E31C4"/>
    <w:rsid w:val="005314BC"/>
    <w:rsid w:val="00554C44"/>
    <w:rsid w:val="00571859"/>
    <w:rsid w:val="005A36E7"/>
    <w:rsid w:val="005D0642"/>
    <w:rsid w:val="005E1597"/>
    <w:rsid w:val="00601864"/>
    <w:rsid w:val="00697751"/>
    <w:rsid w:val="006A41CE"/>
    <w:rsid w:val="006A7F01"/>
    <w:rsid w:val="006E5FB2"/>
    <w:rsid w:val="00703339"/>
    <w:rsid w:val="007114C7"/>
    <w:rsid w:val="0073613C"/>
    <w:rsid w:val="00744640"/>
    <w:rsid w:val="007F37F1"/>
    <w:rsid w:val="007F67BC"/>
    <w:rsid w:val="00817CEE"/>
    <w:rsid w:val="008429A6"/>
    <w:rsid w:val="008B185F"/>
    <w:rsid w:val="0090094C"/>
    <w:rsid w:val="00975837"/>
    <w:rsid w:val="00982BBD"/>
    <w:rsid w:val="0098435D"/>
    <w:rsid w:val="00987957"/>
    <w:rsid w:val="009A7510"/>
    <w:rsid w:val="009F79A8"/>
    <w:rsid w:val="00A423BD"/>
    <w:rsid w:val="00AA24E8"/>
    <w:rsid w:val="00AE17ED"/>
    <w:rsid w:val="00AF2A39"/>
    <w:rsid w:val="00BE29DC"/>
    <w:rsid w:val="00C03C5D"/>
    <w:rsid w:val="00C121DF"/>
    <w:rsid w:val="00C25D2E"/>
    <w:rsid w:val="00C47B9B"/>
    <w:rsid w:val="00C60383"/>
    <w:rsid w:val="00CA1300"/>
    <w:rsid w:val="00CA41D7"/>
    <w:rsid w:val="00D10F31"/>
    <w:rsid w:val="00D214FD"/>
    <w:rsid w:val="00D36D92"/>
    <w:rsid w:val="00D40213"/>
    <w:rsid w:val="00D66EA5"/>
    <w:rsid w:val="00D76302"/>
    <w:rsid w:val="00D941AA"/>
    <w:rsid w:val="00E30B5E"/>
    <w:rsid w:val="00E30F34"/>
    <w:rsid w:val="00E311C8"/>
    <w:rsid w:val="00E3321C"/>
    <w:rsid w:val="00E348B2"/>
    <w:rsid w:val="00E5736B"/>
    <w:rsid w:val="00EF1A9D"/>
    <w:rsid w:val="00F2249D"/>
    <w:rsid w:val="00F61571"/>
    <w:rsid w:val="00F97DFE"/>
    <w:rsid w:val="00FA02AA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8C9D-9D4E-48C6-AB8C-32CFBE48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2016-07-21T11:13:00Z</dcterms:created>
  <dcterms:modified xsi:type="dcterms:W3CDTF">2016-07-21T11:13:00Z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